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AB" w:rsidRPr="00900D4D" w:rsidRDefault="00E71BAB" w:rsidP="00E71BA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华北电力大学201</w:t>
      </w:r>
      <w:r w:rsidR="00195B4B">
        <w:rPr>
          <w:rFonts w:ascii="黑体" w:eastAsia="黑体" w:hAnsi="仿宋" w:hint="eastAsia"/>
          <w:b/>
          <w:sz w:val="32"/>
          <w:szCs w:val="32"/>
        </w:rPr>
        <w:t>9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E71BAB" w:rsidRPr="00E71BAB" w:rsidRDefault="00E71BAB" w:rsidP="00AA358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Pr="007865EF">
        <w:rPr>
          <w:rFonts w:ascii="仿宋_GB2312" w:eastAsia="仿宋_GB2312" w:hAnsi="仿宋" w:hint="eastAsia"/>
          <w:sz w:val="28"/>
          <w:szCs w:val="28"/>
        </w:rPr>
        <w:t>编号：</w:t>
      </w:r>
      <w:bookmarkStart w:id="0" w:name="_GoBack"/>
      <w:bookmarkEnd w:id="0"/>
      <w:r w:rsidR="00DA3FAD">
        <w:rPr>
          <w:rFonts w:ascii="仿宋_GB2312" w:eastAsia="仿宋_GB2312" w:hAnsi="仿宋" w:hint="eastAsia"/>
          <w:sz w:val="28"/>
          <w:szCs w:val="28"/>
        </w:rPr>
        <w:t>2505</w:t>
      </w:r>
    </w:p>
    <w:p w:rsidR="00AA358A" w:rsidRPr="00320C45" w:rsidRDefault="00E71BAB" w:rsidP="00AA358A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</w:t>
      </w:r>
      <w:r w:rsidR="00AA358A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</w:t>
      </w:r>
    </w:p>
    <w:p w:rsidR="00BC78FD" w:rsidRPr="00320C45" w:rsidRDefault="00435351" w:rsidP="00320C45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一、</w:t>
      </w:r>
      <w:r w:rsidR="00BC78FD" w:rsidRPr="00320C45">
        <w:rPr>
          <w:rFonts w:ascii="仿宋_GB2312" w:eastAsia="仿宋_GB2312" w:hAnsi="仿宋" w:hint="eastAsia"/>
          <w:sz w:val="28"/>
          <w:szCs w:val="28"/>
        </w:rPr>
        <w:t>考试的总体要求</w:t>
      </w:r>
    </w:p>
    <w:p w:rsidR="00BC78FD" w:rsidRPr="00320C45" w:rsidRDefault="00435351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高等水力学的基础理论与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195B4B">
        <w:rPr>
          <w:rFonts w:ascii="仿宋_GB2312" w:eastAsia="仿宋_GB2312" w:hAnsi="仿宋" w:hint="eastAsia"/>
          <w:sz w:val="28"/>
          <w:szCs w:val="28"/>
        </w:rPr>
        <w:t>，</w:t>
      </w:r>
      <w:r w:rsidRPr="00320C45">
        <w:rPr>
          <w:rFonts w:ascii="仿宋_GB2312" w:eastAsia="仿宋_GB2312" w:hAnsi="仿宋" w:hint="eastAsia"/>
          <w:sz w:val="28"/>
          <w:szCs w:val="28"/>
        </w:rPr>
        <w:t>运用所学的知识</w:t>
      </w:r>
      <w:r w:rsidR="00724C94">
        <w:rPr>
          <w:rFonts w:ascii="仿宋_GB2312" w:eastAsia="仿宋_GB2312" w:hAnsi="仿宋" w:hint="eastAsia"/>
          <w:sz w:val="28"/>
          <w:szCs w:val="28"/>
        </w:rPr>
        <w:t>求解海洋结构作用力的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435351" w:rsidRPr="00320C45" w:rsidRDefault="00435351" w:rsidP="00320C45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二、考试的内容及比例</w:t>
      </w:r>
    </w:p>
    <w:p w:rsidR="005B272D" w:rsidRPr="00320C45" w:rsidRDefault="00435351" w:rsidP="0069729B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</w:t>
      </w:r>
      <w:r w:rsidR="009F3234" w:rsidRPr="00320C4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4827CB" w:rsidRPr="00320C45">
        <w:rPr>
          <w:rFonts w:ascii="仿宋_GB2312" w:eastAsia="仿宋_GB2312" w:hAnsi="仿宋" w:hint="eastAsia"/>
          <w:sz w:val="28"/>
          <w:szCs w:val="28"/>
        </w:rPr>
        <w:t>基本概念：</w:t>
      </w:r>
      <w:r w:rsidR="00190EC6" w:rsidRPr="00724C94">
        <w:rPr>
          <w:rFonts w:ascii="仿宋_GB2312" w:eastAsia="仿宋_GB2312" w:hAnsi="仿宋" w:hint="eastAsia"/>
          <w:sz w:val="28"/>
          <w:szCs w:val="28"/>
        </w:rPr>
        <w:t>理想流体</w:t>
      </w:r>
      <w:r w:rsidR="00190EC6">
        <w:rPr>
          <w:rFonts w:ascii="仿宋_GB2312" w:eastAsia="仿宋_GB2312" w:hAnsi="仿宋" w:hint="eastAsia"/>
          <w:sz w:val="28"/>
          <w:szCs w:val="28"/>
        </w:rPr>
        <w:t>、</w:t>
      </w:r>
      <w:r w:rsidR="00724C94">
        <w:rPr>
          <w:rFonts w:ascii="仿宋_GB2312" w:eastAsia="仿宋_GB2312" w:hAnsi="仿宋" w:hint="eastAsia"/>
          <w:sz w:val="28"/>
          <w:szCs w:val="28"/>
        </w:rPr>
        <w:t>势流</w:t>
      </w:r>
      <w:r w:rsidR="00190EC6">
        <w:rPr>
          <w:rFonts w:ascii="仿宋_GB2312" w:eastAsia="仿宋_GB2312" w:hAnsi="仿宋" w:hint="eastAsia"/>
          <w:sz w:val="28"/>
          <w:szCs w:val="28"/>
        </w:rPr>
        <w:t>，波数、圆频率、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二维小振幅推进波的一些特性</w:t>
      </w:r>
      <w:r w:rsidR="00190EC6">
        <w:rPr>
          <w:rFonts w:ascii="仿宋_GB2312" w:eastAsia="仿宋_GB2312" w:hAnsi="仿宋" w:hint="eastAsia"/>
          <w:sz w:val="28"/>
          <w:szCs w:val="28"/>
        </w:rPr>
        <w:t>、波能量、波能流</w:t>
      </w:r>
      <w:r w:rsidR="00190EC6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>
        <w:rPr>
          <w:rFonts w:ascii="仿宋_GB2312" w:eastAsia="仿宋_GB2312" w:hAnsi="仿宋" w:hint="eastAsia"/>
          <w:sz w:val="28"/>
          <w:szCs w:val="28"/>
        </w:rPr>
        <w:t>驻波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15A8F">
        <w:rPr>
          <w:rFonts w:ascii="仿宋_GB2312" w:eastAsia="仿宋_GB2312" w:hAnsi="仿宋" w:hint="eastAsia"/>
          <w:sz w:val="28"/>
          <w:szCs w:val="28"/>
        </w:rPr>
        <w:t>波群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波浪的浅水效应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绕流拖曳力</w:t>
      </w:r>
      <w:r w:rsidR="0069729B">
        <w:rPr>
          <w:rFonts w:ascii="仿宋_GB2312" w:eastAsia="仿宋_GB2312" w:hAnsi="仿宋" w:hint="eastAsia"/>
          <w:sz w:val="28"/>
          <w:szCs w:val="28"/>
        </w:rPr>
        <w:t>、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绕流惯性力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4827CB" w:rsidRPr="00320C45" w:rsidRDefault="009F3234" w:rsidP="00190EC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基本理论与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：</w:t>
      </w:r>
      <w:r w:rsidR="00724C94">
        <w:rPr>
          <w:rFonts w:ascii="仿宋_GB2312" w:eastAsia="仿宋_GB2312" w:hAnsi="仿宋" w:hint="eastAsia"/>
          <w:sz w:val="28"/>
          <w:szCs w:val="28"/>
        </w:rPr>
        <w:t>流体连续方程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理想流体的运动方程</w:t>
      </w:r>
      <w:r w:rsidR="00724C94">
        <w:rPr>
          <w:rFonts w:ascii="仿宋_GB2312" w:eastAsia="仿宋_GB2312" w:hAnsi="仿宋" w:hint="eastAsia"/>
          <w:sz w:val="28"/>
          <w:szCs w:val="28"/>
        </w:rPr>
        <w:t>，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二维小振幅推进波的基本方程</w:t>
      </w:r>
      <w:r w:rsidR="00715A8F">
        <w:rPr>
          <w:rFonts w:ascii="仿宋_GB2312" w:eastAsia="仿宋_GB2312" w:hAnsi="仿宋" w:hint="eastAsia"/>
          <w:sz w:val="28"/>
          <w:szCs w:val="28"/>
        </w:rPr>
        <w:t>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二维小振幅推进波的速度势</w:t>
      </w:r>
      <w:r w:rsidR="00B054E3">
        <w:rPr>
          <w:rFonts w:ascii="仿宋_GB2312" w:eastAsia="仿宋_GB2312" w:hAnsi="仿宋" w:hint="eastAsia"/>
          <w:sz w:val="28"/>
          <w:szCs w:val="28"/>
        </w:rPr>
        <w:t>的求解方法</w:t>
      </w:r>
      <w:r w:rsidR="00E00D7F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司托克斯二阶波</w:t>
      </w:r>
      <w:r w:rsidR="0069729B">
        <w:rPr>
          <w:rFonts w:ascii="仿宋_GB2312" w:eastAsia="仿宋_GB2312" w:hAnsi="仿宋" w:hint="eastAsia"/>
          <w:sz w:val="28"/>
          <w:szCs w:val="28"/>
        </w:rPr>
        <w:t>的分析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方法，</w:t>
      </w:r>
      <w:r w:rsidR="00190EC6" w:rsidRPr="00190EC6">
        <w:rPr>
          <w:rFonts w:ascii="仿宋_GB2312" w:eastAsia="仿宋_GB2312" w:hAnsi="仿宋" w:hint="eastAsia"/>
          <w:sz w:val="28"/>
          <w:szCs w:val="28"/>
        </w:rPr>
        <w:t>莫里森(Morison)方程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9D6390" w:rsidRPr="00320C45" w:rsidRDefault="009D6390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</w:t>
      </w:r>
      <w:r w:rsidR="009F788D">
        <w:rPr>
          <w:rFonts w:ascii="仿宋_GB2312" w:eastAsia="仿宋_GB2312" w:hAnsi="仿宋" w:hint="eastAsia"/>
          <w:sz w:val="28"/>
          <w:szCs w:val="28"/>
        </w:rPr>
        <w:t>方程</w:t>
      </w:r>
      <w:r w:rsidRPr="00320C45">
        <w:rPr>
          <w:rFonts w:ascii="仿宋_GB2312" w:eastAsia="仿宋_GB2312" w:hAnsi="仿宋" w:hint="eastAsia"/>
          <w:sz w:val="28"/>
          <w:szCs w:val="28"/>
        </w:rPr>
        <w:t>的应用：</w:t>
      </w:r>
      <w:r w:rsidR="009F788D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9F788D">
        <w:rPr>
          <w:rFonts w:ascii="仿宋_GB2312" w:eastAsia="仿宋_GB2312" w:hAnsi="仿宋" w:hint="eastAsia"/>
          <w:sz w:val="28"/>
          <w:szCs w:val="28"/>
        </w:rPr>
        <w:t>设置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边界条件和初始条件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4762C4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常深度二维小振幅推进波的波面方程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、分析</w:t>
      </w:r>
      <w:r w:rsidR="004762C4">
        <w:rPr>
          <w:rFonts w:ascii="仿宋_GB2312" w:eastAsia="仿宋_GB2312" w:hAnsi="仿宋" w:hint="eastAsia"/>
          <w:sz w:val="28"/>
          <w:szCs w:val="28"/>
        </w:rPr>
        <w:t>在浅水、有限水深、深水情况下的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色散关系</w:t>
      </w:r>
      <w:r w:rsidR="004762C4">
        <w:rPr>
          <w:rFonts w:ascii="仿宋_GB2312" w:eastAsia="仿宋_GB2312" w:hAnsi="仿宋" w:hint="eastAsia"/>
          <w:sz w:val="28"/>
          <w:szCs w:val="28"/>
        </w:rPr>
        <w:t>、描述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水质点的运动轨迹</w:t>
      </w:r>
      <w:r w:rsidR="00807BD8">
        <w:rPr>
          <w:rFonts w:ascii="仿宋_GB2312" w:eastAsia="仿宋_GB2312" w:hAnsi="仿宋" w:hint="eastAsia"/>
          <w:sz w:val="28"/>
          <w:szCs w:val="28"/>
        </w:rPr>
        <w:t>、求解波能量和波能流</w:t>
      </w:r>
      <w:r w:rsidR="004762C4">
        <w:rPr>
          <w:rFonts w:ascii="仿宋_GB2312" w:eastAsia="仿宋_GB2312" w:hAnsi="仿宋" w:hint="eastAsia"/>
          <w:sz w:val="28"/>
          <w:szCs w:val="28"/>
        </w:rPr>
        <w:t>，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作用在直立柱体上的波浪力</w:t>
      </w:r>
      <w:r w:rsidR="00807BD8">
        <w:rPr>
          <w:rFonts w:ascii="仿宋_GB2312" w:eastAsia="仿宋_GB2312" w:hAnsi="仿宋" w:hint="eastAsia"/>
          <w:sz w:val="28"/>
          <w:szCs w:val="28"/>
        </w:rPr>
        <w:t>的求解过程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等。</w:t>
      </w:r>
    </w:p>
    <w:p w:rsidR="001E13B0" w:rsidRPr="00320C45" w:rsidRDefault="001E13B0" w:rsidP="00320C45">
      <w:pPr>
        <w:pStyle w:val="a3"/>
        <w:ind w:firstLine="560"/>
        <w:outlineLvl w:val="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三、考试的题型</w:t>
      </w:r>
    </w:p>
    <w:p w:rsidR="00435351" w:rsidRPr="00A375C7" w:rsidRDefault="001E13B0" w:rsidP="00A375C7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35351" w:rsidRPr="00A375C7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D1" w:rsidRDefault="00FE0DD1" w:rsidP="00780ADC">
      <w:r>
        <w:separator/>
      </w:r>
    </w:p>
  </w:endnote>
  <w:endnote w:type="continuationSeparator" w:id="0">
    <w:p w:rsidR="00FE0DD1" w:rsidRDefault="00FE0DD1" w:rsidP="0078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D1" w:rsidRDefault="00FE0DD1" w:rsidP="00780ADC">
      <w:r>
        <w:separator/>
      </w:r>
    </w:p>
  </w:footnote>
  <w:footnote w:type="continuationSeparator" w:id="0">
    <w:p w:rsidR="00FE0DD1" w:rsidRDefault="00FE0DD1" w:rsidP="00780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2B8"/>
    <w:multiLevelType w:val="hybridMultilevel"/>
    <w:tmpl w:val="CD76B7F2"/>
    <w:lvl w:ilvl="0" w:tplc="76308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E54FF"/>
    <w:multiLevelType w:val="hybridMultilevel"/>
    <w:tmpl w:val="7A1CE32E"/>
    <w:lvl w:ilvl="0" w:tplc="FD5C53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9E20F2"/>
    <w:multiLevelType w:val="hybridMultilevel"/>
    <w:tmpl w:val="AC2ED44C"/>
    <w:lvl w:ilvl="0" w:tplc="302A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856523"/>
    <w:multiLevelType w:val="hybridMultilevel"/>
    <w:tmpl w:val="4184C114"/>
    <w:lvl w:ilvl="0" w:tplc="5C7EA0B8">
      <w:start w:val="1"/>
      <w:numFmt w:val="decimal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150D9"/>
    <w:multiLevelType w:val="hybridMultilevel"/>
    <w:tmpl w:val="707012A6"/>
    <w:lvl w:ilvl="0" w:tplc="09C4EBE6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EA6EB5"/>
    <w:multiLevelType w:val="hybridMultilevel"/>
    <w:tmpl w:val="361C21EE"/>
    <w:lvl w:ilvl="0" w:tplc="64767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8FD"/>
    <w:rsid w:val="00001EAA"/>
    <w:rsid w:val="00002057"/>
    <w:rsid w:val="000070D4"/>
    <w:rsid w:val="000127D5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B15D2"/>
    <w:rsid w:val="005B272D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D"/>
    <w:pPr>
      <w:ind w:firstLineChars="200" w:firstLine="420"/>
    </w:pPr>
  </w:style>
  <w:style w:type="paragraph" w:styleId="a4">
    <w:name w:val="Document Map"/>
    <w:basedOn w:val="a"/>
    <w:link w:val="Char"/>
    <w:rsid w:val="00780ADC"/>
    <w:rPr>
      <w:rFonts w:ascii="宋体"/>
      <w:sz w:val="18"/>
      <w:szCs w:val="18"/>
    </w:rPr>
  </w:style>
  <w:style w:type="character" w:customStyle="1" w:styleId="Char">
    <w:name w:val="文档结构图 Char"/>
    <w:link w:val="a4"/>
    <w:rsid w:val="00780ADC"/>
    <w:rPr>
      <w:rFonts w:ascii="宋体"/>
      <w:kern w:val="2"/>
      <w:sz w:val="18"/>
      <w:szCs w:val="18"/>
    </w:rPr>
  </w:style>
  <w:style w:type="paragraph" w:styleId="a5">
    <w:name w:val="header"/>
    <w:basedOn w:val="a"/>
    <w:link w:val="Char0"/>
    <w:rsid w:val="0078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780ADC"/>
    <w:rPr>
      <w:kern w:val="2"/>
      <w:sz w:val="18"/>
      <w:szCs w:val="18"/>
    </w:rPr>
  </w:style>
  <w:style w:type="paragraph" w:styleId="a6">
    <w:name w:val="footer"/>
    <w:basedOn w:val="a"/>
    <w:link w:val="Char1"/>
    <w:rsid w:val="0078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rsid w:val="00780A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</Words>
  <Characters>365</Characters>
  <Application>Microsoft Office Word</Application>
  <DocSecurity>0</DocSecurity>
  <Lines>3</Lines>
  <Paragraphs>1</Paragraphs>
  <ScaleCrop>false</ScaleCrop>
  <Company>ncepu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阿杜</cp:lastModifiedBy>
  <cp:revision>12</cp:revision>
  <dcterms:created xsi:type="dcterms:W3CDTF">2018-09-04T11:48:00Z</dcterms:created>
  <dcterms:modified xsi:type="dcterms:W3CDTF">2018-09-19T01:15:00Z</dcterms:modified>
</cp:coreProperties>
</file>