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BAB" w:rsidRPr="00900D4D" w:rsidRDefault="00E71BAB" w:rsidP="00E71BAB">
      <w:pPr>
        <w:spacing w:after="240"/>
        <w:jc w:val="center"/>
        <w:rPr>
          <w:rFonts w:ascii="黑体" w:eastAsia="黑体" w:hAnsi="仿宋"/>
          <w:b/>
          <w:sz w:val="32"/>
          <w:szCs w:val="32"/>
        </w:rPr>
      </w:pPr>
      <w:r w:rsidRPr="00900D4D">
        <w:rPr>
          <w:rFonts w:ascii="黑体" w:eastAsia="黑体" w:hAnsi="仿宋" w:hint="eastAsia"/>
          <w:b/>
          <w:sz w:val="32"/>
          <w:szCs w:val="32"/>
        </w:rPr>
        <w:t>华北电力大学20</w:t>
      </w:r>
      <w:r w:rsidR="004A009C">
        <w:rPr>
          <w:rFonts w:ascii="黑体" w:eastAsia="黑体" w:hAnsi="仿宋"/>
          <w:b/>
          <w:sz w:val="32"/>
          <w:szCs w:val="32"/>
        </w:rPr>
        <w:t>20</w:t>
      </w:r>
      <w:r>
        <w:rPr>
          <w:rFonts w:ascii="黑体" w:eastAsia="黑体" w:hAnsi="仿宋" w:hint="eastAsia"/>
          <w:b/>
          <w:sz w:val="32"/>
          <w:szCs w:val="32"/>
        </w:rPr>
        <w:t>年博士</w:t>
      </w:r>
      <w:r w:rsidRPr="00900D4D">
        <w:rPr>
          <w:rFonts w:ascii="黑体" w:eastAsia="黑体" w:hAnsi="仿宋" w:hint="eastAsia"/>
          <w:b/>
          <w:sz w:val="32"/>
          <w:szCs w:val="32"/>
        </w:rPr>
        <w:t>生入学考试初试科目考试大纲</w:t>
      </w:r>
    </w:p>
    <w:p w:rsidR="00AA358A" w:rsidRPr="00320C45" w:rsidRDefault="0002122E" w:rsidP="00AA358A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科目</w:t>
      </w:r>
      <w:r w:rsidR="00AA358A" w:rsidRPr="00320C45">
        <w:rPr>
          <w:rFonts w:ascii="仿宋_GB2312" w:eastAsia="仿宋_GB2312" w:hAnsi="仿宋" w:hint="eastAsia"/>
          <w:sz w:val="28"/>
          <w:szCs w:val="28"/>
        </w:rPr>
        <w:t>名称：</w:t>
      </w:r>
      <w:r w:rsidR="00471F87">
        <w:rPr>
          <w:rFonts w:ascii="仿宋_GB2312" w:eastAsia="仿宋_GB2312" w:hAnsi="仿宋" w:hint="eastAsia"/>
          <w:sz w:val="28"/>
          <w:szCs w:val="28"/>
        </w:rPr>
        <w:t>高等水文</w:t>
      </w:r>
      <w:r w:rsidR="00195B4B">
        <w:rPr>
          <w:rFonts w:ascii="仿宋_GB2312" w:eastAsia="仿宋_GB2312" w:hAnsi="仿宋" w:hint="eastAsia"/>
          <w:sz w:val="28"/>
          <w:szCs w:val="28"/>
        </w:rPr>
        <w:t>学</w:t>
      </w:r>
    </w:p>
    <w:p w:rsidR="00BC78FD" w:rsidRPr="0002122E" w:rsidRDefault="00435351" w:rsidP="00320C45">
      <w:pPr>
        <w:pStyle w:val="a3"/>
        <w:ind w:firstLine="562"/>
        <w:outlineLvl w:val="0"/>
        <w:rPr>
          <w:rFonts w:ascii="仿宋_GB2312" w:eastAsia="仿宋_GB2312" w:hAnsi="仿宋"/>
          <w:b/>
          <w:sz w:val="28"/>
          <w:szCs w:val="28"/>
        </w:rPr>
      </w:pPr>
      <w:r w:rsidRPr="0002122E">
        <w:rPr>
          <w:rFonts w:ascii="仿宋_GB2312" w:eastAsia="仿宋_GB2312" w:hAnsi="仿宋" w:hint="eastAsia"/>
          <w:b/>
          <w:sz w:val="28"/>
          <w:szCs w:val="28"/>
        </w:rPr>
        <w:t>一、</w:t>
      </w:r>
      <w:r w:rsidR="00BC78FD" w:rsidRPr="0002122E">
        <w:rPr>
          <w:rFonts w:ascii="仿宋_GB2312" w:eastAsia="仿宋_GB2312" w:hAnsi="仿宋" w:hint="eastAsia"/>
          <w:b/>
          <w:sz w:val="28"/>
          <w:szCs w:val="28"/>
        </w:rPr>
        <w:t>考试的总体要求</w:t>
      </w:r>
    </w:p>
    <w:p w:rsidR="00BC78FD" w:rsidRPr="00320C45" w:rsidRDefault="00435351" w:rsidP="00320C45">
      <w:pPr>
        <w:pStyle w:val="a3"/>
        <w:ind w:firstLine="560"/>
        <w:rPr>
          <w:rFonts w:ascii="仿宋_GB2312" w:eastAsia="仿宋_GB2312" w:hAnsi="仿宋"/>
          <w:sz w:val="28"/>
          <w:szCs w:val="28"/>
        </w:rPr>
      </w:pPr>
      <w:r w:rsidRPr="00320C45">
        <w:rPr>
          <w:rFonts w:ascii="仿宋_GB2312" w:eastAsia="仿宋_GB2312" w:hAnsi="仿宋" w:hint="eastAsia"/>
          <w:sz w:val="28"/>
          <w:szCs w:val="28"/>
        </w:rPr>
        <w:t>掌握</w:t>
      </w:r>
      <w:r w:rsidR="00471F87">
        <w:rPr>
          <w:rFonts w:ascii="仿宋_GB2312" w:eastAsia="仿宋_GB2312" w:hAnsi="仿宋" w:hint="eastAsia"/>
          <w:sz w:val="28"/>
          <w:szCs w:val="28"/>
        </w:rPr>
        <w:t>高等水文</w:t>
      </w:r>
      <w:r w:rsidR="00195B4B">
        <w:rPr>
          <w:rFonts w:ascii="仿宋_GB2312" w:eastAsia="仿宋_GB2312" w:hAnsi="仿宋" w:hint="eastAsia"/>
          <w:sz w:val="28"/>
          <w:szCs w:val="28"/>
        </w:rPr>
        <w:t>学的基础理论与</w:t>
      </w:r>
      <w:r w:rsidR="00724C94">
        <w:rPr>
          <w:rFonts w:ascii="仿宋_GB2312" w:eastAsia="仿宋_GB2312" w:hAnsi="仿宋" w:hint="eastAsia"/>
          <w:sz w:val="28"/>
          <w:szCs w:val="28"/>
        </w:rPr>
        <w:t>基本方程</w:t>
      </w:r>
      <w:r w:rsidR="00195B4B">
        <w:rPr>
          <w:rFonts w:ascii="仿宋_GB2312" w:eastAsia="仿宋_GB2312" w:hAnsi="仿宋" w:hint="eastAsia"/>
          <w:sz w:val="28"/>
          <w:szCs w:val="28"/>
        </w:rPr>
        <w:t>，</w:t>
      </w:r>
      <w:r w:rsidRPr="00320C45">
        <w:rPr>
          <w:rFonts w:ascii="仿宋_GB2312" w:eastAsia="仿宋_GB2312" w:hAnsi="仿宋" w:hint="eastAsia"/>
          <w:sz w:val="28"/>
          <w:szCs w:val="28"/>
        </w:rPr>
        <w:t>运用所学的知识</w:t>
      </w:r>
      <w:r w:rsidR="00471F87">
        <w:rPr>
          <w:rFonts w:ascii="仿宋_GB2312" w:eastAsia="仿宋_GB2312" w:hAnsi="仿宋" w:hint="eastAsia"/>
          <w:sz w:val="28"/>
          <w:szCs w:val="28"/>
        </w:rPr>
        <w:t>解决水文学相关工程</w:t>
      </w:r>
      <w:r w:rsidRPr="00320C45">
        <w:rPr>
          <w:rFonts w:ascii="仿宋_GB2312" w:eastAsia="仿宋_GB2312" w:hAnsi="仿宋" w:hint="eastAsia"/>
          <w:sz w:val="28"/>
          <w:szCs w:val="28"/>
        </w:rPr>
        <w:t>问题。</w:t>
      </w:r>
    </w:p>
    <w:p w:rsidR="00435351" w:rsidRPr="0002122E" w:rsidRDefault="00435351" w:rsidP="00320C45">
      <w:pPr>
        <w:pStyle w:val="a3"/>
        <w:ind w:firstLine="562"/>
        <w:outlineLvl w:val="0"/>
        <w:rPr>
          <w:rFonts w:ascii="仿宋_GB2312" w:eastAsia="仿宋_GB2312" w:hAnsi="仿宋"/>
          <w:b/>
          <w:sz w:val="28"/>
          <w:szCs w:val="28"/>
        </w:rPr>
      </w:pPr>
      <w:r w:rsidRPr="0002122E">
        <w:rPr>
          <w:rFonts w:ascii="仿宋_GB2312" w:eastAsia="仿宋_GB2312" w:hAnsi="仿宋" w:hint="eastAsia"/>
          <w:b/>
          <w:sz w:val="28"/>
          <w:szCs w:val="28"/>
        </w:rPr>
        <w:t>二、考试的内容及比例</w:t>
      </w:r>
    </w:p>
    <w:p w:rsidR="000B1869" w:rsidRPr="00320C45" w:rsidRDefault="000B1869" w:rsidP="000B1869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20C45">
        <w:rPr>
          <w:rFonts w:ascii="仿宋_GB2312" w:eastAsia="仿宋_GB2312" w:hAnsi="仿宋" w:hint="eastAsia"/>
          <w:sz w:val="28"/>
          <w:szCs w:val="28"/>
        </w:rPr>
        <w:t>1. 基本概念：</w:t>
      </w:r>
      <w:r w:rsidRPr="00D179EC">
        <w:rPr>
          <w:rFonts w:ascii="仿宋_GB2312" w:eastAsia="仿宋_GB2312" w:hAnsi="仿宋" w:hint="eastAsia"/>
          <w:sz w:val="28"/>
          <w:szCs w:val="28"/>
        </w:rPr>
        <w:t>水文现象的基本规律及研究方法，河川径流的形成及径流度量，水量平衡，水系的几何学特征，下渗率与下渗能力，影响下渗的主要因素，蒸发率与蒸发能力，影响水面蒸发的因素</w:t>
      </w:r>
      <w:r w:rsidR="005368D6">
        <w:rPr>
          <w:rFonts w:ascii="仿宋_GB2312" w:eastAsia="仿宋_GB2312" w:hAnsi="仿宋" w:hint="eastAsia"/>
          <w:sz w:val="28"/>
          <w:szCs w:val="28"/>
        </w:rPr>
        <w:t>；</w:t>
      </w:r>
      <w:r w:rsidRPr="009F3509">
        <w:rPr>
          <w:rFonts w:ascii="仿宋_GB2312" w:eastAsia="仿宋_GB2312" w:hAnsi="仿宋"/>
          <w:sz w:val="28"/>
          <w:szCs w:val="28"/>
        </w:rPr>
        <w:t>我国水资源及其特点</w:t>
      </w:r>
      <w:r w:rsidRPr="009F3509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水资源特性、水资源管理与规划、水文循环与水量平衡、流域产汇流、</w:t>
      </w:r>
      <w:r w:rsidRPr="000E7141">
        <w:rPr>
          <w:rFonts w:ascii="华文仿宋" w:eastAsia="华文仿宋" w:hAnsi="华文仿宋" w:hint="eastAsia"/>
          <w:sz w:val="28"/>
          <w:szCs w:val="28"/>
        </w:rPr>
        <w:t>水库防洪调度、</w:t>
      </w:r>
      <w:r>
        <w:rPr>
          <w:rFonts w:ascii="华文仿宋" w:eastAsia="华文仿宋" w:hAnsi="华文仿宋" w:hint="eastAsia"/>
          <w:sz w:val="28"/>
          <w:szCs w:val="28"/>
        </w:rPr>
        <w:t>防洪</w:t>
      </w:r>
      <w:r w:rsidRPr="000E7141">
        <w:rPr>
          <w:rFonts w:ascii="华文仿宋" w:eastAsia="华文仿宋" w:hAnsi="华文仿宋" w:hint="eastAsia"/>
          <w:sz w:val="28"/>
          <w:szCs w:val="28"/>
        </w:rPr>
        <w:t>工程措施、</w:t>
      </w:r>
      <w:r>
        <w:rPr>
          <w:rFonts w:ascii="华文仿宋" w:eastAsia="华文仿宋" w:hAnsi="华文仿宋" w:hint="eastAsia"/>
          <w:sz w:val="28"/>
          <w:szCs w:val="28"/>
        </w:rPr>
        <w:t>防洪</w:t>
      </w:r>
      <w:r w:rsidRPr="000E7141">
        <w:rPr>
          <w:rFonts w:ascii="华文仿宋" w:eastAsia="华文仿宋" w:hAnsi="华文仿宋" w:hint="eastAsia"/>
          <w:sz w:val="28"/>
          <w:szCs w:val="28"/>
        </w:rPr>
        <w:t>非工程措施</w:t>
      </w:r>
      <w:r>
        <w:rPr>
          <w:rFonts w:ascii="华文仿宋" w:eastAsia="华文仿宋" w:hAnsi="华文仿宋" w:hint="eastAsia"/>
          <w:sz w:val="28"/>
          <w:szCs w:val="28"/>
        </w:rPr>
        <w:t>等</w:t>
      </w:r>
      <w:r w:rsidRPr="00320C45">
        <w:rPr>
          <w:rFonts w:ascii="仿宋_GB2312" w:eastAsia="仿宋_GB2312" w:hAnsi="仿宋" w:hint="eastAsia"/>
          <w:sz w:val="28"/>
          <w:szCs w:val="28"/>
        </w:rPr>
        <w:t>。</w:t>
      </w:r>
    </w:p>
    <w:p w:rsidR="000B1869" w:rsidRPr="00320C45" w:rsidRDefault="000B1869" w:rsidP="000B1869">
      <w:pPr>
        <w:pStyle w:val="a3"/>
        <w:ind w:firstLine="560"/>
        <w:rPr>
          <w:rFonts w:ascii="仿宋_GB2312" w:eastAsia="仿宋_GB2312" w:hAnsi="仿宋"/>
          <w:sz w:val="28"/>
          <w:szCs w:val="28"/>
        </w:rPr>
      </w:pPr>
      <w:r w:rsidRPr="00320C45">
        <w:rPr>
          <w:rFonts w:ascii="仿宋_GB2312" w:eastAsia="仿宋_GB2312" w:hAnsi="仿宋" w:hint="eastAsia"/>
          <w:sz w:val="28"/>
          <w:szCs w:val="28"/>
        </w:rPr>
        <w:t>2．基本理论与方法：</w:t>
      </w:r>
      <w:r>
        <w:rPr>
          <w:rFonts w:ascii="仿宋_GB2312" w:eastAsia="仿宋_GB2312" w:hAnsi="仿宋" w:hint="eastAsia"/>
          <w:sz w:val="28"/>
          <w:szCs w:val="28"/>
        </w:rPr>
        <w:t>流域面平均降水量的计算、下渗理论与公式、流域蒸散发计算、径流的分割与计算、流域产汇流计算、</w:t>
      </w:r>
      <w:r w:rsidRPr="00D179EC">
        <w:rPr>
          <w:rFonts w:ascii="仿宋_GB2312" w:eastAsia="仿宋_GB2312" w:hAnsi="仿宋" w:hint="eastAsia"/>
          <w:sz w:val="28"/>
          <w:szCs w:val="28"/>
        </w:rPr>
        <w:t>P－Ⅲ型频率曲线的特点，适线法的基本思想和步骤，统计参数</w:t>
      </w:r>
      <w:r>
        <w:rPr>
          <w:rFonts w:ascii="仿宋_GB2312" w:eastAsia="仿宋_GB2312" w:hAnsi="仿宋" w:hint="eastAsia"/>
          <w:sz w:val="28"/>
          <w:szCs w:val="28"/>
        </w:rPr>
        <w:t>及其</w:t>
      </w:r>
      <w:r w:rsidRPr="00D179EC">
        <w:rPr>
          <w:rFonts w:ascii="仿宋_GB2312" w:eastAsia="仿宋_GB2312" w:hAnsi="仿宋" w:hint="eastAsia"/>
          <w:sz w:val="28"/>
          <w:szCs w:val="28"/>
        </w:rPr>
        <w:t>对频率曲线的影响</w:t>
      </w:r>
      <w:r>
        <w:rPr>
          <w:rFonts w:ascii="仿宋_GB2312" w:eastAsia="仿宋_GB2312" w:hAnsi="仿宋" w:hint="eastAsia"/>
          <w:sz w:val="28"/>
          <w:szCs w:val="28"/>
        </w:rPr>
        <w:t>；</w:t>
      </w:r>
      <w:r w:rsidRPr="00D179EC">
        <w:rPr>
          <w:rFonts w:ascii="仿宋_GB2312" w:eastAsia="仿宋_GB2312" w:hAnsi="仿宋" w:hint="eastAsia"/>
          <w:sz w:val="28"/>
          <w:szCs w:val="28"/>
        </w:rPr>
        <w:t>设计洪水推求计算</w:t>
      </w:r>
      <w:r w:rsidR="005368D6">
        <w:rPr>
          <w:rFonts w:ascii="仿宋_GB2312" w:eastAsia="仿宋_GB2312" w:hAnsi="仿宋" w:hint="eastAsia"/>
          <w:sz w:val="28"/>
          <w:szCs w:val="28"/>
        </w:rPr>
        <w:t>、调洪演算</w:t>
      </w:r>
      <w:r>
        <w:rPr>
          <w:rFonts w:ascii="仿宋_GB2312" w:eastAsia="仿宋_GB2312" w:hAnsi="仿宋" w:hint="eastAsia"/>
          <w:sz w:val="28"/>
          <w:szCs w:val="28"/>
        </w:rPr>
        <w:t>等</w:t>
      </w:r>
      <w:r w:rsidRPr="00320C45">
        <w:rPr>
          <w:rFonts w:ascii="仿宋_GB2312" w:eastAsia="仿宋_GB2312" w:hAnsi="仿宋" w:hint="eastAsia"/>
          <w:sz w:val="28"/>
          <w:szCs w:val="28"/>
        </w:rPr>
        <w:t>。</w:t>
      </w:r>
    </w:p>
    <w:p w:rsidR="000B1869" w:rsidRDefault="000B1869" w:rsidP="000B1869">
      <w:pPr>
        <w:pStyle w:val="a3"/>
        <w:ind w:firstLine="560"/>
        <w:rPr>
          <w:rFonts w:ascii="仿宋_GB2312" w:eastAsia="仿宋_GB2312" w:hAnsi="仿宋"/>
          <w:sz w:val="28"/>
          <w:szCs w:val="28"/>
        </w:rPr>
      </w:pPr>
      <w:r w:rsidRPr="00320C45">
        <w:rPr>
          <w:rFonts w:ascii="仿宋_GB2312" w:eastAsia="仿宋_GB2312" w:hAnsi="仿宋" w:hint="eastAsia"/>
          <w:sz w:val="28"/>
          <w:szCs w:val="28"/>
        </w:rPr>
        <w:t>3. 理论与方法的应用：</w:t>
      </w:r>
      <w:r>
        <w:rPr>
          <w:rFonts w:ascii="仿宋_GB2312" w:eastAsia="仿宋_GB2312" w:hAnsi="仿宋" w:hint="eastAsia"/>
          <w:sz w:val="28"/>
          <w:szCs w:val="28"/>
        </w:rPr>
        <w:t>水文学基本原理、水文水利计算、水资源管理等基本</w:t>
      </w:r>
      <w:r w:rsidRPr="00320C45">
        <w:rPr>
          <w:rFonts w:ascii="仿宋_GB2312" w:eastAsia="仿宋_GB2312" w:hAnsi="仿宋" w:hint="eastAsia"/>
          <w:sz w:val="28"/>
          <w:szCs w:val="28"/>
        </w:rPr>
        <w:t>方法在流域规划、防洪兴利</w:t>
      </w:r>
      <w:r>
        <w:rPr>
          <w:rFonts w:ascii="仿宋_GB2312" w:eastAsia="仿宋_GB2312" w:hAnsi="仿宋" w:hint="eastAsia"/>
          <w:sz w:val="28"/>
          <w:szCs w:val="28"/>
        </w:rPr>
        <w:t>、水资源开发利用</w:t>
      </w:r>
      <w:r w:rsidRPr="00320C45">
        <w:rPr>
          <w:rFonts w:ascii="仿宋_GB2312" w:eastAsia="仿宋_GB2312" w:hAnsi="仿宋" w:hint="eastAsia"/>
          <w:sz w:val="28"/>
          <w:szCs w:val="28"/>
        </w:rPr>
        <w:t>等</w:t>
      </w:r>
      <w:r>
        <w:rPr>
          <w:rFonts w:ascii="仿宋_GB2312" w:eastAsia="仿宋_GB2312" w:hAnsi="仿宋" w:hint="eastAsia"/>
          <w:sz w:val="28"/>
          <w:szCs w:val="28"/>
        </w:rPr>
        <w:t>水利工程</w:t>
      </w:r>
      <w:r w:rsidRPr="00320C45">
        <w:rPr>
          <w:rFonts w:ascii="仿宋_GB2312" w:eastAsia="仿宋_GB2312" w:hAnsi="仿宋" w:hint="eastAsia"/>
          <w:sz w:val="28"/>
          <w:szCs w:val="28"/>
        </w:rPr>
        <w:t>规划与管理方面的具体应用等。</w:t>
      </w:r>
    </w:p>
    <w:p w:rsidR="001E13B0" w:rsidRPr="0002122E" w:rsidRDefault="001E13B0" w:rsidP="000B1869">
      <w:pPr>
        <w:pStyle w:val="a3"/>
        <w:ind w:firstLine="562"/>
        <w:outlineLvl w:val="0"/>
        <w:rPr>
          <w:rFonts w:ascii="仿宋_GB2312" w:eastAsia="仿宋_GB2312" w:hAnsi="仿宋"/>
          <w:b/>
          <w:sz w:val="28"/>
          <w:szCs w:val="28"/>
        </w:rPr>
      </w:pPr>
      <w:bookmarkStart w:id="0" w:name="_GoBack"/>
      <w:r w:rsidRPr="0002122E">
        <w:rPr>
          <w:rFonts w:ascii="仿宋_GB2312" w:eastAsia="仿宋_GB2312" w:hAnsi="仿宋" w:hint="eastAsia"/>
          <w:b/>
          <w:sz w:val="28"/>
          <w:szCs w:val="28"/>
        </w:rPr>
        <w:t>三、考试的题型</w:t>
      </w:r>
    </w:p>
    <w:bookmarkEnd w:id="0"/>
    <w:p w:rsidR="00435351" w:rsidRPr="00A375C7" w:rsidRDefault="001E13B0" w:rsidP="00A375C7">
      <w:pPr>
        <w:pStyle w:val="a3"/>
        <w:ind w:firstLine="560"/>
        <w:rPr>
          <w:rFonts w:ascii="仿宋_GB2312" w:eastAsia="仿宋_GB2312" w:hAnsi="仿宋"/>
          <w:sz w:val="28"/>
          <w:szCs w:val="28"/>
        </w:rPr>
      </w:pPr>
      <w:r w:rsidRPr="00320C45">
        <w:rPr>
          <w:rFonts w:ascii="仿宋_GB2312" w:eastAsia="仿宋_GB2312" w:hAnsi="仿宋" w:hint="eastAsia"/>
          <w:sz w:val="28"/>
          <w:szCs w:val="28"/>
        </w:rPr>
        <w:t>简答题、计算题、综合分析题。</w:t>
      </w:r>
    </w:p>
    <w:sectPr w:rsidR="00435351" w:rsidRPr="00A375C7" w:rsidSect="00180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647" w:rsidRDefault="00873647" w:rsidP="00780ADC">
      <w:r>
        <w:separator/>
      </w:r>
    </w:p>
  </w:endnote>
  <w:endnote w:type="continuationSeparator" w:id="0">
    <w:p w:rsidR="00873647" w:rsidRDefault="00873647" w:rsidP="0078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647" w:rsidRDefault="00873647" w:rsidP="00780ADC">
      <w:r>
        <w:separator/>
      </w:r>
    </w:p>
  </w:footnote>
  <w:footnote w:type="continuationSeparator" w:id="0">
    <w:p w:rsidR="00873647" w:rsidRDefault="00873647" w:rsidP="00780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2B8"/>
    <w:multiLevelType w:val="hybridMultilevel"/>
    <w:tmpl w:val="CD76B7F2"/>
    <w:lvl w:ilvl="0" w:tplc="7630878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DE54FF"/>
    <w:multiLevelType w:val="hybridMultilevel"/>
    <w:tmpl w:val="7A1CE32E"/>
    <w:lvl w:ilvl="0" w:tplc="FD5C53A0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9E20F2"/>
    <w:multiLevelType w:val="hybridMultilevel"/>
    <w:tmpl w:val="AC2ED44C"/>
    <w:lvl w:ilvl="0" w:tplc="302A03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856523"/>
    <w:multiLevelType w:val="hybridMultilevel"/>
    <w:tmpl w:val="4184C114"/>
    <w:lvl w:ilvl="0" w:tplc="5C7EA0B8">
      <w:start w:val="1"/>
      <w:numFmt w:val="decimal"/>
      <w:suff w:val="space"/>
      <w:lvlText w:val="%1、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07150D9"/>
    <w:multiLevelType w:val="hybridMultilevel"/>
    <w:tmpl w:val="707012A6"/>
    <w:lvl w:ilvl="0" w:tplc="09C4EBE6">
      <w:start w:val="1"/>
      <w:numFmt w:val="decimal"/>
      <w:suff w:val="space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5EA6EB5"/>
    <w:multiLevelType w:val="hybridMultilevel"/>
    <w:tmpl w:val="361C21EE"/>
    <w:lvl w:ilvl="0" w:tplc="647679B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FD"/>
    <w:rsid w:val="00001EAA"/>
    <w:rsid w:val="00002057"/>
    <w:rsid w:val="000070D4"/>
    <w:rsid w:val="000127D5"/>
    <w:rsid w:val="000148CC"/>
    <w:rsid w:val="00015DF0"/>
    <w:rsid w:val="000171FA"/>
    <w:rsid w:val="0002014D"/>
    <w:rsid w:val="0002122E"/>
    <w:rsid w:val="00021BCC"/>
    <w:rsid w:val="00025570"/>
    <w:rsid w:val="00031676"/>
    <w:rsid w:val="000329B7"/>
    <w:rsid w:val="00035CFD"/>
    <w:rsid w:val="00046CB1"/>
    <w:rsid w:val="0004714E"/>
    <w:rsid w:val="00052D2F"/>
    <w:rsid w:val="00053580"/>
    <w:rsid w:val="0005595F"/>
    <w:rsid w:val="00063B21"/>
    <w:rsid w:val="000641C7"/>
    <w:rsid w:val="00065961"/>
    <w:rsid w:val="00067516"/>
    <w:rsid w:val="00074E89"/>
    <w:rsid w:val="00082A7E"/>
    <w:rsid w:val="0008416D"/>
    <w:rsid w:val="000857D6"/>
    <w:rsid w:val="0008789C"/>
    <w:rsid w:val="00091CA7"/>
    <w:rsid w:val="00094D5F"/>
    <w:rsid w:val="000A0977"/>
    <w:rsid w:val="000A4025"/>
    <w:rsid w:val="000A477A"/>
    <w:rsid w:val="000B1869"/>
    <w:rsid w:val="000B2FAE"/>
    <w:rsid w:val="000B39F8"/>
    <w:rsid w:val="000B5F9E"/>
    <w:rsid w:val="000C4846"/>
    <w:rsid w:val="000D66F7"/>
    <w:rsid w:val="000E1613"/>
    <w:rsid w:val="000E4F35"/>
    <w:rsid w:val="000F00B5"/>
    <w:rsid w:val="000F1F2E"/>
    <w:rsid w:val="00103DF5"/>
    <w:rsid w:val="00107B17"/>
    <w:rsid w:val="001144D6"/>
    <w:rsid w:val="00127AD2"/>
    <w:rsid w:val="00141A66"/>
    <w:rsid w:val="001429C0"/>
    <w:rsid w:val="00146977"/>
    <w:rsid w:val="00156730"/>
    <w:rsid w:val="00156BA9"/>
    <w:rsid w:val="00162A7A"/>
    <w:rsid w:val="00165087"/>
    <w:rsid w:val="001806DA"/>
    <w:rsid w:val="00180CEE"/>
    <w:rsid w:val="001852D2"/>
    <w:rsid w:val="00190AED"/>
    <w:rsid w:val="00190EC6"/>
    <w:rsid w:val="00192318"/>
    <w:rsid w:val="00195B4B"/>
    <w:rsid w:val="001A5AC2"/>
    <w:rsid w:val="001A6152"/>
    <w:rsid w:val="001B2C07"/>
    <w:rsid w:val="001B454E"/>
    <w:rsid w:val="001B7037"/>
    <w:rsid w:val="001D37A1"/>
    <w:rsid w:val="001E13B0"/>
    <w:rsid w:val="001F5835"/>
    <w:rsid w:val="00202088"/>
    <w:rsid w:val="00203975"/>
    <w:rsid w:val="00205378"/>
    <w:rsid w:val="00205D2E"/>
    <w:rsid w:val="0020619C"/>
    <w:rsid w:val="00210EB9"/>
    <w:rsid w:val="00213703"/>
    <w:rsid w:val="0021554B"/>
    <w:rsid w:val="0022256C"/>
    <w:rsid w:val="00224873"/>
    <w:rsid w:val="00226748"/>
    <w:rsid w:val="00247429"/>
    <w:rsid w:val="002520AD"/>
    <w:rsid w:val="00262B9E"/>
    <w:rsid w:val="002641A9"/>
    <w:rsid w:val="00271C06"/>
    <w:rsid w:val="002762A0"/>
    <w:rsid w:val="00292462"/>
    <w:rsid w:val="002A0537"/>
    <w:rsid w:val="002A10D1"/>
    <w:rsid w:val="002A3030"/>
    <w:rsid w:val="002A510A"/>
    <w:rsid w:val="002A6AD0"/>
    <w:rsid w:val="002B53FF"/>
    <w:rsid w:val="002B673A"/>
    <w:rsid w:val="002C1398"/>
    <w:rsid w:val="002D77FE"/>
    <w:rsid w:val="002E3978"/>
    <w:rsid w:val="002F10A2"/>
    <w:rsid w:val="002F4A20"/>
    <w:rsid w:val="00303041"/>
    <w:rsid w:val="003102A2"/>
    <w:rsid w:val="003131E4"/>
    <w:rsid w:val="00320C45"/>
    <w:rsid w:val="003220B4"/>
    <w:rsid w:val="00326954"/>
    <w:rsid w:val="00343933"/>
    <w:rsid w:val="0034701D"/>
    <w:rsid w:val="0036005D"/>
    <w:rsid w:val="0036215F"/>
    <w:rsid w:val="0036309C"/>
    <w:rsid w:val="003729BC"/>
    <w:rsid w:val="0038007E"/>
    <w:rsid w:val="00383571"/>
    <w:rsid w:val="003A07B6"/>
    <w:rsid w:val="003A3A82"/>
    <w:rsid w:val="003A3E47"/>
    <w:rsid w:val="003A462B"/>
    <w:rsid w:val="003C75C6"/>
    <w:rsid w:val="003D729A"/>
    <w:rsid w:val="003E3425"/>
    <w:rsid w:val="003E7DE4"/>
    <w:rsid w:val="003F2C9D"/>
    <w:rsid w:val="003F6C50"/>
    <w:rsid w:val="00402875"/>
    <w:rsid w:val="004135D6"/>
    <w:rsid w:val="00420ADE"/>
    <w:rsid w:val="00427460"/>
    <w:rsid w:val="00435351"/>
    <w:rsid w:val="0043631C"/>
    <w:rsid w:val="00440AB9"/>
    <w:rsid w:val="004436CC"/>
    <w:rsid w:val="004441B8"/>
    <w:rsid w:val="0044436B"/>
    <w:rsid w:val="00446E55"/>
    <w:rsid w:val="00447560"/>
    <w:rsid w:val="00454B7D"/>
    <w:rsid w:val="00460241"/>
    <w:rsid w:val="00466FFC"/>
    <w:rsid w:val="00471051"/>
    <w:rsid w:val="00471F87"/>
    <w:rsid w:val="00473770"/>
    <w:rsid w:val="00474594"/>
    <w:rsid w:val="004762C4"/>
    <w:rsid w:val="00482002"/>
    <w:rsid w:val="004827CB"/>
    <w:rsid w:val="00486285"/>
    <w:rsid w:val="00492BC7"/>
    <w:rsid w:val="004949B9"/>
    <w:rsid w:val="004A009C"/>
    <w:rsid w:val="004A019D"/>
    <w:rsid w:val="004A088A"/>
    <w:rsid w:val="004A1543"/>
    <w:rsid w:val="004A3CE9"/>
    <w:rsid w:val="004B7B72"/>
    <w:rsid w:val="004C0030"/>
    <w:rsid w:val="004C2EEF"/>
    <w:rsid w:val="004D1EBD"/>
    <w:rsid w:val="004D2CD9"/>
    <w:rsid w:val="004D53AE"/>
    <w:rsid w:val="004E1C0A"/>
    <w:rsid w:val="004E63BC"/>
    <w:rsid w:val="004F035B"/>
    <w:rsid w:val="004F1FEC"/>
    <w:rsid w:val="00505BA9"/>
    <w:rsid w:val="005073B8"/>
    <w:rsid w:val="00510B0F"/>
    <w:rsid w:val="0051193B"/>
    <w:rsid w:val="005202E9"/>
    <w:rsid w:val="005249E7"/>
    <w:rsid w:val="00527567"/>
    <w:rsid w:val="00532676"/>
    <w:rsid w:val="005368D6"/>
    <w:rsid w:val="005416F0"/>
    <w:rsid w:val="00541860"/>
    <w:rsid w:val="0055475A"/>
    <w:rsid w:val="005575C5"/>
    <w:rsid w:val="00561D03"/>
    <w:rsid w:val="005777A1"/>
    <w:rsid w:val="00580789"/>
    <w:rsid w:val="00581218"/>
    <w:rsid w:val="00582F53"/>
    <w:rsid w:val="00584ED1"/>
    <w:rsid w:val="00586B4C"/>
    <w:rsid w:val="005938E4"/>
    <w:rsid w:val="005A01F2"/>
    <w:rsid w:val="005B15D2"/>
    <w:rsid w:val="005B272D"/>
    <w:rsid w:val="005C7C72"/>
    <w:rsid w:val="005D0213"/>
    <w:rsid w:val="005D3737"/>
    <w:rsid w:val="00605910"/>
    <w:rsid w:val="006070EF"/>
    <w:rsid w:val="006108FB"/>
    <w:rsid w:val="00631D03"/>
    <w:rsid w:val="00632124"/>
    <w:rsid w:val="006335BC"/>
    <w:rsid w:val="0065152F"/>
    <w:rsid w:val="00652CE7"/>
    <w:rsid w:val="00655284"/>
    <w:rsid w:val="00657256"/>
    <w:rsid w:val="0066358E"/>
    <w:rsid w:val="00666338"/>
    <w:rsid w:val="006732AC"/>
    <w:rsid w:val="00674534"/>
    <w:rsid w:val="006820DC"/>
    <w:rsid w:val="006901DC"/>
    <w:rsid w:val="00693E35"/>
    <w:rsid w:val="00693FC2"/>
    <w:rsid w:val="0069729B"/>
    <w:rsid w:val="006A1D3E"/>
    <w:rsid w:val="006B2A50"/>
    <w:rsid w:val="006B3E47"/>
    <w:rsid w:val="006B574D"/>
    <w:rsid w:val="006C2C0B"/>
    <w:rsid w:val="006F2894"/>
    <w:rsid w:val="006F2BA1"/>
    <w:rsid w:val="006F37B3"/>
    <w:rsid w:val="006F7DCE"/>
    <w:rsid w:val="007001AE"/>
    <w:rsid w:val="00700D7F"/>
    <w:rsid w:val="00703511"/>
    <w:rsid w:val="00703722"/>
    <w:rsid w:val="0070394E"/>
    <w:rsid w:val="00706040"/>
    <w:rsid w:val="00707030"/>
    <w:rsid w:val="007078C7"/>
    <w:rsid w:val="0071334A"/>
    <w:rsid w:val="00715A8F"/>
    <w:rsid w:val="007178B6"/>
    <w:rsid w:val="00724C94"/>
    <w:rsid w:val="0073302C"/>
    <w:rsid w:val="0073495B"/>
    <w:rsid w:val="00736AC5"/>
    <w:rsid w:val="007464FD"/>
    <w:rsid w:val="0074684C"/>
    <w:rsid w:val="00747E94"/>
    <w:rsid w:val="00747EB2"/>
    <w:rsid w:val="00755BD7"/>
    <w:rsid w:val="007652BA"/>
    <w:rsid w:val="00767CBA"/>
    <w:rsid w:val="00772AB0"/>
    <w:rsid w:val="00777CF5"/>
    <w:rsid w:val="00780ADC"/>
    <w:rsid w:val="007849A6"/>
    <w:rsid w:val="007B468F"/>
    <w:rsid w:val="007C0931"/>
    <w:rsid w:val="007C1BBC"/>
    <w:rsid w:val="007C7972"/>
    <w:rsid w:val="007D1997"/>
    <w:rsid w:val="007E5568"/>
    <w:rsid w:val="007F03ED"/>
    <w:rsid w:val="00802424"/>
    <w:rsid w:val="00807BD8"/>
    <w:rsid w:val="00816268"/>
    <w:rsid w:val="00820E6C"/>
    <w:rsid w:val="00834EA6"/>
    <w:rsid w:val="00835A53"/>
    <w:rsid w:val="00836C79"/>
    <w:rsid w:val="008408A5"/>
    <w:rsid w:val="00851F05"/>
    <w:rsid w:val="00855857"/>
    <w:rsid w:val="0086117E"/>
    <w:rsid w:val="008627F4"/>
    <w:rsid w:val="00873105"/>
    <w:rsid w:val="00873647"/>
    <w:rsid w:val="00873846"/>
    <w:rsid w:val="0087576F"/>
    <w:rsid w:val="00886A52"/>
    <w:rsid w:val="00890605"/>
    <w:rsid w:val="00892ADE"/>
    <w:rsid w:val="008A23BE"/>
    <w:rsid w:val="008A46F0"/>
    <w:rsid w:val="008B57B2"/>
    <w:rsid w:val="008B6F7E"/>
    <w:rsid w:val="008B7D7B"/>
    <w:rsid w:val="008C57B5"/>
    <w:rsid w:val="008D15F7"/>
    <w:rsid w:val="008E0903"/>
    <w:rsid w:val="008E62A0"/>
    <w:rsid w:val="0091598E"/>
    <w:rsid w:val="0091644A"/>
    <w:rsid w:val="00921A2A"/>
    <w:rsid w:val="00922DD3"/>
    <w:rsid w:val="009234FA"/>
    <w:rsid w:val="00932106"/>
    <w:rsid w:val="009402A4"/>
    <w:rsid w:val="00957272"/>
    <w:rsid w:val="0096175B"/>
    <w:rsid w:val="0096184E"/>
    <w:rsid w:val="009628C8"/>
    <w:rsid w:val="00971D75"/>
    <w:rsid w:val="009729F9"/>
    <w:rsid w:val="009776FE"/>
    <w:rsid w:val="009829F5"/>
    <w:rsid w:val="00984699"/>
    <w:rsid w:val="00987403"/>
    <w:rsid w:val="009A1145"/>
    <w:rsid w:val="009A7231"/>
    <w:rsid w:val="009B4BB7"/>
    <w:rsid w:val="009C097B"/>
    <w:rsid w:val="009C3917"/>
    <w:rsid w:val="009D0DAF"/>
    <w:rsid w:val="009D6390"/>
    <w:rsid w:val="009E1F30"/>
    <w:rsid w:val="009E39D4"/>
    <w:rsid w:val="009F3234"/>
    <w:rsid w:val="009F788D"/>
    <w:rsid w:val="009F7A5C"/>
    <w:rsid w:val="00A0695C"/>
    <w:rsid w:val="00A1612E"/>
    <w:rsid w:val="00A22D49"/>
    <w:rsid w:val="00A24118"/>
    <w:rsid w:val="00A375C7"/>
    <w:rsid w:val="00A40D41"/>
    <w:rsid w:val="00A41833"/>
    <w:rsid w:val="00A41BB9"/>
    <w:rsid w:val="00A45A43"/>
    <w:rsid w:val="00A55154"/>
    <w:rsid w:val="00A5661E"/>
    <w:rsid w:val="00A61FDF"/>
    <w:rsid w:val="00A72C8D"/>
    <w:rsid w:val="00A77462"/>
    <w:rsid w:val="00A819BA"/>
    <w:rsid w:val="00A81A87"/>
    <w:rsid w:val="00A95B27"/>
    <w:rsid w:val="00A96C43"/>
    <w:rsid w:val="00AA358A"/>
    <w:rsid w:val="00AA5C0C"/>
    <w:rsid w:val="00AA7F2D"/>
    <w:rsid w:val="00AA7F8A"/>
    <w:rsid w:val="00AB0D0B"/>
    <w:rsid w:val="00AB380E"/>
    <w:rsid w:val="00AB5311"/>
    <w:rsid w:val="00AB54BD"/>
    <w:rsid w:val="00AB70BC"/>
    <w:rsid w:val="00AC1AA7"/>
    <w:rsid w:val="00AD6AE7"/>
    <w:rsid w:val="00AD706E"/>
    <w:rsid w:val="00AE1D07"/>
    <w:rsid w:val="00AE208E"/>
    <w:rsid w:val="00AE386B"/>
    <w:rsid w:val="00AE43E3"/>
    <w:rsid w:val="00B00509"/>
    <w:rsid w:val="00B01F82"/>
    <w:rsid w:val="00B054E3"/>
    <w:rsid w:val="00B13D90"/>
    <w:rsid w:val="00B5093F"/>
    <w:rsid w:val="00B52D39"/>
    <w:rsid w:val="00B56662"/>
    <w:rsid w:val="00B63FA9"/>
    <w:rsid w:val="00B7682F"/>
    <w:rsid w:val="00B77B74"/>
    <w:rsid w:val="00B844F3"/>
    <w:rsid w:val="00B8572F"/>
    <w:rsid w:val="00B86901"/>
    <w:rsid w:val="00B91B7A"/>
    <w:rsid w:val="00B924F8"/>
    <w:rsid w:val="00B94AB4"/>
    <w:rsid w:val="00B956AB"/>
    <w:rsid w:val="00BA04A2"/>
    <w:rsid w:val="00BB7CF7"/>
    <w:rsid w:val="00BC441C"/>
    <w:rsid w:val="00BC78FD"/>
    <w:rsid w:val="00BD543A"/>
    <w:rsid w:val="00BE3E67"/>
    <w:rsid w:val="00BE5F73"/>
    <w:rsid w:val="00BF32C3"/>
    <w:rsid w:val="00C10839"/>
    <w:rsid w:val="00C11376"/>
    <w:rsid w:val="00C13C8F"/>
    <w:rsid w:val="00C163DA"/>
    <w:rsid w:val="00C16B14"/>
    <w:rsid w:val="00C30744"/>
    <w:rsid w:val="00C529D5"/>
    <w:rsid w:val="00C55118"/>
    <w:rsid w:val="00C55934"/>
    <w:rsid w:val="00C605BA"/>
    <w:rsid w:val="00C6219B"/>
    <w:rsid w:val="00C63070"/>
    <w:rsid w:val="00C63254"/>
    <w:rsid w:val="00C64CD3"/>
    <w:rsid w:val="00C65EF4"/>
    <w:rsid w:val="00C67A85"/>
    <w:rsid w:val="00C72699"/>
    <w:rsid w:val="00C73441"/>
    <w:rsid w:val="00C74C62"/>
    <w:rsid w:val="00C91619"/>
    <w:rsid w:val="00C93ABE"/>
    <w:rsid w:val="00C93F6E"/>
    <w:rsid w:val="00C95F13"/>
    <w:rsid w:val="00CA2AD3"/>
    <w:rsid w:val="00CA5A77"/>
    <w:rsid w:val="00CA6D83"/>
    <w:rsid w:val="00CA7E38"/>
    <w:rsid w:val="00CC4D92"/>
    <w:rsid w:val="00CC5336"/>
    <w:rsid w:val="00CD56EF"/>
    <w:rsid w:val="00CE154A"/>
    <w:rsid w:val="00CE5473"/>
    <w:rsid w:val="00CF2653"/>
    <w:rsid w:val="00D0296B"/>
    <w:rsid w:val="00D23897"/>
    <w:rsid w:val="00D30B9C"/>
    <w:rsid w:val="00D3307B"/>
    <w:rsid w:val="00D36D01"/>
    <w:rsid w:val="00D42B97"/>
    <w:rsid w:val="00D53D39"/>
    <w:rsid w:val="00D55071"/>
    <w:rsid w:val="00D6054E"/>
    <w:rsid w:val="00D65982"/>
    <w:rsid w:val="00D71CD9"/>
    <w:rsid w:val="00D7326F"/>
    <w:rsid w:val="00D74216"/>
    <w:rsid w:val="00D7480F"/>
    <w:rsid w:val="00D74954"/>
    <w:rsid w:val="00D76040"/>
    <w:rsid w:val="00D9412F"/>
    <w:rsid w:val="00DA385C"/>
    <w:rsid w:val="00DA3FAD"/>
    <w:rsid w:val="00DB03BB"/>
    <w:rsid w:val="00DB28B1"/>
    <w:rsid w:val="00DC1B07"/>
    <w:rsid w:val="00DC422D"/>
    <w:rsid w:val="00DC4631"/>
    <w:rsid w:val="00DD0CC5"/>
    <w:rsid w:val="00DD0F64"/>
    <w:rsid w:val="00DD13F6"/>
    <w:rsid w:val="00DD2041"/>
    <w:rsid w:val="00DD5C53"/>
    <w:rsid w:val="00DD797C"/>
    <w:rsid w:val="00DE0C9C"/>
    <w:rsid w:val="00DE17D0"/>
    <w:rsid w:val="00DE2ACB"/>
    <w:rsid w:val="00DF698A"/>
    <w:rsid w:val="00E00D7F"/>
    <w:rsid w:val="00E03B5F"/>
    <w:rsid w:val="00E0701E"/>
    <w:rsid w:val="00E1531E"/>
    <w:rsid w:val="00E20EE5"/>
    <w:rsid w:val="00E22B44"/>
    <w:rsid w:val="00E41AB3"/>
    <w:rsid w:val="00E44473"/>
    <w:rsid w:val="00E60310"/>
    <w:rsid w:val="00E70F54"/>
    <w:rsid w:val="00E71BAB"/>
    <w:rsid w:val="00E767E9"/>
    <w:rsid w:val="00E77361"/>
    <w:rsid w:val="00E80032"/>
    <w:rsid w:val="00E84495"/>
    <w:rsid w:val="00E92156"/>
    <w:rsid w:val="00EA29CA"/>
    <w:rsid w:val="00EA40BC"/>
    <w:rsid w:val="00EB2329"/>
    <w:rsid w:val="00EB77FF"/>
    <w:rsid w:val="00EC745D"/>
    <w:rsid w:val="00EE33A0"/>
    <w:rsid w:val="00EE4330"/>
    <w:rsid w:val="00EE675C"/>
    <w:rsid w:val="00EE6F7B"/>
    <w:rsid w:val="00EF5537"/>
    <w:rsid w:val="00F02982"/>
    <w:rsid w:val="00F208E3"/>
    <w:rsid w:val="00F22212"/>
    <w:rsid w:val="00F252C4"/>
    <w:rsid w:val="00F43463"/>
    <w:rsid w:val="00F4648A"/>
    <w:rsid w:val="00F55A96"/>
    <w:rsid w:val="00F5739D"/>
    <w:rsid w:val="00F62F6F"/>
    <w:rsid w:val="00F75F17"/>
    <w:rsid w:val="00F766BE"/>
    <w:rsid w:val="00F80502"/>
    <w:rsid w:val="00F85273"/>
    <w:rsid w:val="00F85F45"/>
    <w:rsid w:val="00F92637"/>
    <w:rsid w:val="00F931F5"/>
    <w:rsid w:val="00FA2553"/>
    <w:rsid w:val="00FB0B87"/>
    <w:rsid w:val="00FB1EAE"/>
    <w:rsid w:val="00FB2A8B"/>
    <w:rsid w:val="00FB6586"/>
    <w:rsid w:val="00FB6C57"/>
    <w:rsid w:val="00FB748C"/>
    <w:rsid w:val="00FB7693"/>
    <w:rsid w:val="00FC0DB6"/>
    <w:rsid w:val="00FC7236"/>
    <w:rsid w:val="00FD0447"/>
    <w:rsid w:val="00FD0C54"/>
    <w:rsid w:val="00FD3A00"/>
    <w:rsid w:val="00FE0DD1"/>
    <w:rsid w:val="00FE13B0"/>
    <w:rsid w:val="00FE668B"/>
    <w:rsid w:val="00FF1B14"/>
    <w:rsid w:val="00FF2AE4"/>
    <w:rsid w:val="00FF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D07792"/>
  <w15:docId w15:val="{F8769059-8EC7-4782-A357-F7A79778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6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8FD"/>
    <w:pPr>
      <w:ind w:firstLineChars="200" w:firstLine="420"/>
    </w:pPr>
  </w:style>
  <w:style w:type="paragraph" w:styleId="a4">
    <w:name w:val="Document Map"/>
    <w:basedOn w:val="a"/>
    <w:link w:val="a5"/>
    <w:rsid w:val="00780ADC"/>
    <w:rPr>
      <w:rFonts w:ascii="宋体"/>
      <w:sz w:val="18"/>
      <w:szCs w:val="18"/>
    </w:rPr>
  </w:style>
  <w:style w:type="character" w:customStyle="1" w:styleId="a5">
    <w:name w:val="文档结构图 字符"/>
    <w:link w:val="a4"/>
    <w:rsid w:val="00780ADC"/>
    <w:rPr>
      <w:rFonts w:ascii="宋体"/>
      <w:kern w:val="2"/>
      <w:sz w:val="18"/>
      <w:szCs w:val="18"/>
    </w:rPr>
  </w:style>
  <w:style w:type="paragraph" w:styleId="a6">
    <w:name w:val="header"/>
    <w:basedOn w:val="a"/>
    <w:link w:val="a7"/>
    <w:rsid w:val="00780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780ADC"/>
    <w:rPr>
      <w:kern w:val="2"/>
      <w:sz w:val="18"/>
      <w:szCs w:val="18"/>
    </w:rPr>
  </w:style>
  <w:style w:type="paragraph" w:styleId="a8">
    <w:name w:val="footer"/>
    <w:basedOn w:val="a"/>
    <w:link w:val="a9"/>
    <w:rsid w:val="00780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780A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390</Characters>
  <Application>Microsoft Office Word</Application>
  <DocSecurity>0</DocSecurity>
  <Lines>3</Lines>
  <Paragraphs>1</Paragraphs>
  <ScaleCrop>false</ScaleCrop>
  <Company>ncepu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ykzhang2011</dc:creator>
  <cp:lastModifiedBy>单田雨</cp:lastModifiedBy>
  <cp:revision>6</cp:revision>
  <dcterms:created xsi:type="dcterms:W3CDTF">2019-09-16T06:30:00Z</dcterms:created>
  <dcterms:modified xsi:type="dcterms:W3CDTF">2019-10-08T04:14:00Z</dcterms:modified>
</cp:coreProperties>
</file>