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F6D4" w14:textId="57B88266" w:rsidR="00E4356A" w:rsidRDefault="00AD4363" w:rsidP="008E50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延期</w:t>
      </w:r>
      <w:r w:rsidR="00633702">
        <w:rPr>
          <w:rFonts w:hint="eastAsia"/>
          <w:sz w:val="28"/>
          <w:szCs w:val="28"/>
        </w:rPr>
        <w:t>开学</w:t>
      </w:r>
      <w:r w:rsidR="005964C2">
        <w:rPr>
          <w:rFonts w:hint="eastAsia"/>
          <w:sz w:val="28"/>
          <w:szCs w:val="28"/>
        </w:rPr>
        <w:t>期间</w:t>
      </w:r>
      <w:r w:rsidR="008E5036">
        <w:rPr>
          <w:rFonts w:hint="eastAsia"/>
          <w:sz w:val="28"/>
          <w:szCs w:val="28"/>
        </w:rPr>
        <w:t>关于</w:t>
      </w:r>
      <w:r w:rsidR="00F5784D">
        <w:rPr>
          <w:rFonts w:hint="eastAsia"/>
          <w:sz w:val="28"/>
          <w:szCs w:val="28"/>
        </w:rPr>
        <w:t>重修、修改培养计划操作指南</w:t>
      </w:r>
    </w:p>
    <w:p w14:paraId="40B2524B" w14:textId="33A81F18" w:rsidR="00522EAE" w:rsidRDefault="00D20E3A" w:rsidP="008E50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为保证正常开展线上授课，</w:t>
      </w:r>
      <w:r w:rsidR="00202DB5">
        <w:rPr>
          <w:rFonts w:hint="eastAsia"/>
          <w:sz w:val="28"/>
          <w:szCs w:val="28"/>
        </w:rPr>
        <w:t>本学期重修、修改培养计划研究生</w:t>
      </w:r>
      <w:r w:rsidR="00F52BAC">
        <w:rPr>
          <w:rFonts w:hint="eastAsia"/>
          <w:sz w:val="28"/>
          <w:szCs w:val="28"/>
        </w:rPr>
        <w:t>务必</w:t>
      </w:r>
      <w:r>
        <w:rPr>
          <w:rFonts w:hint="eastAsia"/>
          <w:sz w:val="28"/>
          <w:szCs w:val="28"/>
        </w:rPr>
        <w:t>于2月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bookmarkStart w:id="0" w:name="_Hlk32151959"/>
      <w:r>
        <w:rPr>
          <w:rFonts w:hint="eastAsia"/>
          <w:sz w:val="28"/>
          <w:szCs w:val="28"/>
        </w:rPr>
        <w:t>登录新研究生教务系统进行线上</w:t>
      </w:r>
      <w:bookmarkEnd w:id="0"/>
      <w:r>
        <w:rPr>
          <w:rFonts w:hint="eastAsia"/>
          <w:sz w:val="28"/>
          <w:szCs w:val="28"/>
        </w:rPr>
        <w:t>更改培养计划</w:t>
      </w:r>
      <w:r w:rsidR="007C0F2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选课</w:t>
      </w:r>
      <w:r w:rsidR="00522EAE">
        <w:rPr>
          <w:rFonts w:hint="eastAsia"/>
          <w:sz w:val="28"/>
          <w:szCs w:val="28"/>
        </w:rPr>
        <w:t>及重修申请</w:t>
      </w:r>
      <w:bookmarkStart w:id="1" w:name="_Hlk32148846"/>
      <w:r w:rsidR="00F5784D">
        <w:rPr>
          <w:rFonts w:hint="eastAsia"/>
          <w:sz w:val="28"/>
          <w:szCs w:val="28"/>
        </w:rPr>
        <w:t>。</w:t>
      </w:r>
      <w:bookmarkStart w:id="2" w:name="_GoBack"/>
      <w:bookmarkEnd w:id="2"/>
    </w:p>
    <w:p w14:paraId="41AC7B83" w14:textId="11FBE227" w:rsidR="00D20E3A" w:rsidRPr="00522EAE" w:rsidRDefault="00F52BAC" w:rsidP="008E5036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注：</w:t>
      </w:r>
      <w:r w:rsidR="007F59A5">
        <w:rPr>
          <w:rFonts w:hint="eastAsia"/>
          <w:color w:val="FF0000"/>
          <w:sz w:val="28"/>
          <w:szCs w:val="28"/>
        </w:rPr>
        <w:t>研究生院已</w:t>
      </w:r>
      <w:proofErr w:type="gramStart"/>
      <w:r w:rsidR="007F59A5">
        <w:rPr>
          <w:rFonts w:hint="eastAsia"/>
          <w:color w:val="FF0000"/>
          <w:sz w:val="28"/>
          <w:szCs w:val="28"/>
        </w:rPr>
        <w:t>与网信办</w:t>
      </w:r>
      <w:proofErr w:type="gramEnd"/>
      <w:r w:rsidR="007F59A5">
        <w:rPr>
          <w:rFonts w:hint="eastAsia"/>
          <w:color w:val="FF0000"/>
          <w:sz w:val="28"/>
          <w:szCs w:val="28"/>
        </w:rPr>
        <w:t>沟通，</w:t>
      </w:r>
      <w:r w:rsidR="00522EAE" w:rsidRPr="00522EAE">
        <w:rPr>
          <w:color w:val="FF0000"/>
          <w:sz w:val="28"/>
          <w:szCs w:val="28"/>
        </w:rPr>
        <w:t>2020年2月17日-2020年2月20日</w:t>
      </w:r>
      <w:r w:rsidR="007F59A5">
        <w:rPr>
          <w:rFonts w:hint="eastAsia"/>
          <w:color w:val="FF0000"/>
          <w:sz w:val="28"/>
          <w:szCs w:val="28"/>
        </w:rPr>
        <w:t>研究生可以在校外登录研究生综合管理信息系统</w:t>
      </w:r>
      <w:r w:rsidR="00522EAE" w:rsidRPr="00522EAE">
        <w:rPr>
          <w:color w:val="FF0000"/>
          <w:sz w:val="28"/>
          <w:szCs w:val="28"/>
        </w:rPr>
        <w:t>，请学生</w:t>
      </w:r>
      <w:r w:rsidR="007F59A5">
        <w:rPr>
          <w:rFonts w:hint="eastAsia"/>
          <w:color w:val="FF0000"/>
          <w:sz w:val="28"/>
          <w:szCs w:val="28"/>
        </w:rPr>
        <w:t>们</w:t>
      </w:r>
      <w:r w:rsidR="00522EAE" w:rsidRPr="00522EAE">
        <w:rPr>
          <w:color w:val="FF0000"/>
          <w:sz w:val="28"/>
          <w:szCs w:val="28"/>
        </w:rPr>
        <w:t>注意时间节点。</w:t>
      </w:r>
    </w:p>
    <w:bookmarkEnd w:id="1"/>
    <w:p w14:paraId="19C27EB7" w14:textId="602A0337" w:rsidR="00D20E3A" w:rsidRPr="00FC4E40" w:rsidRDefault="00D20E3A" w:rsidP="00FC4E40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FC4E40">
        <w:rPr>
          <w:rFonts w:hint="eastAsia"/>
          <w:sz w:val="28"/>
          <w:szCs w:val="28"/>
        </w:rPr>
        <w:t>重修学生：</w:t>
      </w:r>
    </w:p>
    <w:p w14:paraId="242565F4" w14:textId="54B7A946" w:rsidR="00D20E3A" w:rsidRPr="00D20E3A" w:rsidRDefault="00D20E3A" w:rsidP="00D20E3A">
      <w:pPr>
        <w:ind w:firstLineChars="100" w:firstLine="280"/>
        <w:rPr>
          <w:sz w:val="28"/>
          <w:szCs w:val="28"/>
        </w:rPr>
      </w:pPr>
      <w:r w:rsidRPr="00D20E3A">
        <w:rPr>
          <w:rFonts w:hint="eastAsia"/>
          <w:sz w:val="28"/>
          <w:szCs w:val="28"/>
        </w:rPr>
        <w:t>请</w:t>
      </w:r>
      <w:bookmarkStart w:id="3" w:name="_Hlk32150833"/>
      <w:r w:rsidR="00F52BAC" w:rsidRPr="00F52BAC">
        <w:rPr>
          <w:rFonts w:hint="eastAsia"/>
          <w:sz w:val="28"/>
          <w:szCs w:val="28"/>
        </w:rPr>
        <w:t>登录新</w:t>
      </w:r>
      <w:r w:rsidR="00F5784D">
        <w:rPr>
          <w:rFonts w:hint="eastAsia"/>
          <w:sz w:val="28"/>
          <w:szCs w:val="28"/>
        </w:rPr>
        <w:t>研</w:t>
      </w:r>
      <w:r w:rsidR="00F52BAC" w:rsidRPr="00F52BAC">
        <w:rPr>
          <w:rFonts w:hint="eastAsia"/>
          <w:sz w:val="28"/>
          <w:szCs w:val="28"/>
        </w:rPr>
        <w:t>究生教务系统线上</w:t>
      </w:r>
      <w:r w:rsidRPr="00D20E3A">
        <w:rPr>
          <w:sz w:val="28"/>
          <w:szCs w:val="28"/>
        </w:rPr>
        <w:t>进行</w:t>
      </w:r>
      <w:bookmarkEnd w:id="3"/>
      <w:r w:rsidRPr="00D20E3A">
        <w:rPr>
          <w:sz w:val="28"/>
          <w:szCs w:val="28"/>
        </w:rPr>
        <w:t>重修申请</w:t>
      </w:r>
      <w:r w:rsidRPr="00D20E3A">
        <w:rPr>
          <w:rFonts w:hint="eastAsia"/>
          <w:sz w:val="28"/>
          <w:szCs w:val="28"/>
        </w:rPr>
        <w:t>，返校后，带着“研究生课程重修申请表”</w:t>
      </w:r>
      <w:r w:rsidRPr="00D20E3A">
        <w:rPr>
          <w:sz w:val="28"/>
          <w:szCs w:val="28"/>
        </w:rPr>
        <w:t>到J4-B311办理重修手续</w:t>
      </w:r>
      <w:r w:rsidRPr="00D20E3A">
        <w:rPr>
          <w:rFonts w:hint="eastAsia"/>
          <w:sz w:val="28"/>
          <w:szCs w:val="28"/>
        </w:rPr>
        <w:t>。</w:t>
      </w:r>
    </w:p>
    <w:p w14:paraId="02525582" w14:textId="20A3CDD0" w:rsidR="00D20E3A" w:rsidRPr="00D20E3A" w:rsidRDefault="00FC4E40" w:rsidP="00D20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20E3A" w:rsidRPr="00D20E3A">
        <w:rPr>
          <w:rFonts w:hint="eastAsia"/>
          <w:sz w:val="28"/>
          <w:szCs w:val="28"/>
        </w:rPr>
        <w:t>二、培养计划变更说明</w:t>
      </w:r>
    </w:p>
    <w:p w14:paraId="7ABCA63E" w14:textId="24E5B6F3" w:rsidR="007C0F23" w:rsidRDefault="00FC4E40" w:rsidP="00D20E3A">
      <w:pPr>
        <w:rPr>
          <w:color w:val="4472C4" w:themeColor="accent1"/>
          <w:sz w:val="28"/>
          <w:szCs w:val="28"/>
        </w:rPr>
      </w:pPr>
      <w:r>
        <w:rPr>
          <w:rFonts w:hint="eastAsia"/>
          <w:color w:val="4472C4" w:themeColor="accent1"/>
          <w:sz w:val="28"/>
          <w:szCs w:val="28"/>
        </w:rPr>
        <w:t xml:space="preserve">    </w:t>
      </w:r>
      <w:r w:rsidR="00D20E3A" w:rsidRPr="00B7379D">
        <w:rPr>
          <w:rFonts w:hint="eastAsia"/>
          <w:color w:val="4472C4" w:themeColor="accent1"/>
          <w:sz w:val="28"/>
          <w:szCs w:val="28"/>
        </w:rPr>
        <w:t>（1）课程冲突的学生</w:t>
      </w:r>
      <w:r w:rsidR="00F5784D">
        <w:rPr>
          <w:rFonts w:hint="eastAsia"/>
          <w:color w:val="4472C4" w:themeColor="accent1"/>
          <w:sz w:val="28"/>
          <w:szCs w:val="28"/>
        </w:rPr>
        <w:t xml:space="preserve"> </w:t>
      </w:r>
    </w:p>
    <w:p w14:paraId="0168A2D6" w14:textId="0874928E" w:rsidR="00D20E3A" w:rsidRPr="00D20E3A" w:rsidRDefault="00462BA9" w:rsidP="00F5784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="00D20E3A" w:rsidRPr="00D20E3A">
        <w:rPr>
          <w:sz w:val="28"/>
          <w:szCs w:val="28"/>
        </w:rPr>
        <w:t>直接在个人</w:t>
      </w:r>
      <w:r w:rsidR="00F52BAC">
        <w:rPr>
          <w:rFonts w:hint="eastAsia"/>
          <w:sz w:val="28"/>
          <w:szCs w:val="28"/>
        </w:rPr>
        <w:t>新</w:t>
      </w:r>
      <w:r w:rsidR="00D20E3A" w:rsidRPr="00D20E3A">
        <w:rPr>
          <w:sz w:val="28"/>
          <w:szCs w:val="28"/>
        </w:rPr>
        <w:t>研究生教务系统</w:t>
      </w:r>
      <w:r w:rsidR="00F5784D">
        <w:rPr>
          <w:rFonts w:hint="eastAsia"/>
          <w:sz w:val="28"/>
          <w:szCs w:val="28"/>
        </w:rPr>
        <w:t>线上</w:t>
      </w:r>
      <w:r w:rsidR="00D20E3A" w:rsidRPr="00D20E3A">
        <w:rPr>
          <w:sz w:val="28"/>
          <w:szCs w:val="28"/>
        </w:rPr>
        <w:t>操作。</w:t>
      </w:r>
      <w:r w:rsidRPr="00462BA9">
        <w:rPr>
          <w:rFonts w:hint="eastAsia"/>
          <w:sz w:val="28"/>
          <w:szCs w:val="28"/>
        </w:rPr>
        <w:t>返校后，提交“培养计划更改申请表”</w:t>
      </w:r>
      <w:r>
        <w:rPr>
          <w:rFonts w:hint="eastAsia"/>
          <w:sz w:val="28"/>
          <w:szCs w:val="28"/>
        </w:rPr>
        <w:t>至院系秘书。</w:t>
      </w:r>
    </w:p>
    <w:p w14:paraId="55BA3726" w14:textId="78498228" w:rsidR="00D20E3A" w:rsidRPr="00462BA9" w:rsidRDefault="00FC4E40" w:rsidP="00462BA9">
      <w:pPr>
        <w:rPr>
          <w:sz w:val="28"/>
          <w:szCs w:val="28"/>
        </w:rPr>
      </w:pPr>
      <w:r>
        <w:rPr>
          <w:rFonts w:hint="eastAsia"/>
          <w:color w:val="4472C4" w:themeColor="accent1"/>
          <w:sz w:val="28"/>
          <w:szCs w:val="28"/>
        </w:rPr>
        <w:t xml:space="preserve">    </w:t>
      </w:r>
      <w:r w:rsidR="00D20E3A" w:rsidRPr="00B7379D">
        <w:rPr>
          <w:rFonts w:hint="eastAsia"/>
          <w:color w:val="4472C4" w:themeColor="accent1"/>
          <w:sz w:val="28"/>
          <w:szCs w:val="28"/>
        </w:rPr>
        <w:t>办理流程</w:t>
      </w:r>
      <w:r w:rsidR="00D20E3A" w:rsidRPr="00462BA9">
        <w:rPr>
          <w:rFonts w:hint="eastAsia"/>
          <w:sz w:val="28"/>
          <w:szCs w:val="28"/>
        </w:rPr>
        <w:t>：注册</w:t>
      </w:r>
      <w:r w:rsidR="00D20E3A" w:rsidRPr="00462BA9">
        <w:rPr>
          <w:sz w:val="28"/>
          <w:szCs w:val="28"/>
        </w:rPr>
        <w:t>-选课页面-</w:t>
      </w:r>
      <w:proofErr w:type="gramStart"/>
      <w:r w:rsidR="00D20E3A" w:rsidRPr="00462BA9">
        <w:rPr>
          <w:sz w:val="28"/>
          <w:szCs w:val="28"/>
        </w:rPr>
        <w:t>退课</w:t>
      </w:r>
      <w:proofErr w:type="gramEnd"/>
      <w:r w:rsidR="00D20E3A" w:rsidRPr="00462BA9">
        <w:rPr>
          <w:sz w:val="28"/>
          <w:szCs w:val="28"/>
        </w:rPr>
        <w:t>→培养计划提交页面→退掉计划课程（若计划课程不满足学分要求，请自行添加计划课程）→保存→</w:t>
      </w:r>
      <w:r w:rsidR="00D20E3A" w:rsidRPr="00F5784D">
        <w:rPr>
          <w:color w:val="FF0000"/>
          <w:sz w:val="28"/>
          <w:szCs w:val="28"/>
        </w:rPr>
        <w:t>对新添加的计划课程→选课页面</w:t>
      </w:r>
      <w:r w:rsidR="00D20E3A" w:rsidRPr="00462BA9">
        <w:rPr>
          <w:sz w:val="28"/>
          <w:szCs w:val="28"/>
        </w:rPr>
        <w:t>→</w:t>
      </w:r>
      <w:r w:rsidR="00D20E3A" w:rsidRPr="00462BA9">
        <w:rPr>
          <w:color w:val="FF0000"/>
          <w:sz w:val="28"/>
          <w:szCs w:val="28"/>
        </w:rPr>
        <w:t>选课（只能选第二学期的课程，注：务必选课，否则</w:t>
      </w:r>
      <w:r w:rsidR="008309EF">
        <w:rPr>
          <w:rFonts w:hint="eastAsia"/>
          <w:color w:val="FF0000"/>
          <w:sz w:val="28"/>
          <w:szCs w:val="28"/>
        </w:rPr>
        <w:t>不能参加线上授课，</w:t>
      </w:r>
      <w:r w:rsidR="008309EF" w:rsidRPr="008309EF">
        <w:rPr>
          <w:rFonts w:hint="eastAsia"/>
          <w:color w:val="FF0000"/>
          <w:sz w:val="28"/>
          <w:szCs w:val="28"/>
        </w:rPr>
        <w:t>该门课程无成绩</w:t>
      </w:r>
      <w:r w:rsidR="00D20E3A" w:rsidRPr="00462BA9">
        <w:rPr>
          <w:color w:val="FF0000"/>
          <w:sz w:val="28"/>
          <w:szCs w:val="28"/>
        </w:rPr>
        <w:t>）</w:t>
      </w:r>
      <w:r w:rsidR="00D20E3A" w:rsidRPr="00462BA9">
        <w:rPr>
          <w:sz w:val="28"/>
          <w:szCs w:val="28"/>
        </w:rPr>
        <w:t>→确认无误后→提交。</w:t>
      </w:r>
    </w:p>
    <w:p w14:paraId="4C6E60D0" w14:textId="1AF5C7E8" w:rsidR="00462BA9" w:rsidRPr="00D20E3A" w:rsidRDefault="00FC4E40" w:rsidP="00462BA9">
      <w:pPr>
        <w:rPr>
          <w:sz w:val="28"/>
          <w:szCs w:val="28"/>
        </w:rPr>
      </w:pPr>
      <w:r>
        <w:rPr>
          <w:rFonts w:hint="eastAsia"/>
          <w:color w:val="4472C4" w:themeColor="accent1"/>
          <w:sz w:val="28"/>
          <w:szCs w:val="28"/>
        </w:rPr>
        <w:t xml:space="preserve">    </w:t>
      </w:r>
      <w:r w:rsidR="00D20E3A" w:rsidRPr="00B7379D">
        <w:rPr>
          <w:rFonts w:hint="eastAsia"/>
          <w:color w:val="4472C4" w:themeColor="accent1"/>
          <w:sz w:val="28"/>
          <w:szCs w:val="28"/>
        </w:rPr>
        <w:t>（</w:t>
      </w:r>
      <w:r w:rsidR="00D20E3A" w:rsidRPr="00B7379D">
        <w:rPr>
          <w:color w:val="4472C4" w:themeColor="accent1"/>
          <w:sz w:val="28"/>
          <w:szCs w:val="28"/>
        </w:rPr>
        <w:t>2）课程不冲突学生：</w:t>
      </w:r>
      <w:r w:rsidR="00D20E3A" w:rsidRPr="00462BA9">
        <w:rPr>
          <w:sz w:val="28"/>
          <w:szCs w:val="28"/>
        </w:rPr>
        <w:t>所在学院秘书办理。</w:t>
      </w:r>
      <w:r w:rsidR="00462BA9" w:rsidRPr="00462BA9">
        <w:rPr>
          <w:rFonts w:hint="eastAsia"/>
          <w:sz w:val="28"/>
          <w:szCs w:val="28"/>
        </w:rPr>
        <w:t>返校后，提交“培养计划更改申请表”</w:t>
      </w:r>
      <w:r w:rsidR="00462BA9">
        <w:rPr>
          <w:rFonts w:hint="eastAsia"/>
          <w:sz w:val="28"/>
          <w:szCs w:val="28"/>
        </w:rPr>
        <w:t>至院系秘书。</w:t>
      </w:r>
    </w:p>
    <w:p w14:paraId="3305DA5E" w14:textId="1BF32255" w:rsidR="007C0F23" w:rsidRDefault="00FC4E40" w:rsidP="00462BA9">
      <w:pPr>
        <w:rPr>
          <w:sz w:val="28"/>
          <w:szCs w:val="28"/>
        </w:rPr>
      </w:pPr>
      <w:r>
        <w:rPr>
          <w:rFonts w:hint="eastAsia"/>
          <w:color w:val="4472C4" w:themeColor="accent1"/>
          <w:sz w:val="28"/>
          <w:szCs w:val="28"/>
        </w:rPr>
        <w:t xml:space="preserve">    </w:t>
      </w:r>
      <w:r w:rsidR="00D20E3A" w:rsidRPr="00522EAE">
        <w:rPr>
          <w:rFonts w:hint="eastAsia"/>
          <w:color w:val="4472C4" w:themeColor="accent1"/>
          <w:sz w:val="28"/>
          <w:szCs w:val="28"/>
        </w:rPr>
        <w:t>办理流程</w:t>
      </w:r>
      <w:r w:rsidR="00D20E3A" w:rsidRPr="00462BA9">
        <w:rPr>
          <w:rFonts w:hint="eastAsia"/>
          <w:sz w:val="28"/>
          <w:szCs w:val="28"/>
        </w:rPr>
        <w:t>：</w:t>
      </w:r>
      <w:r w:rsidR="00462BA9" w:rsidRPr="00462BA9">
        <w:rPr>
          <w:rFonts w:hint="eastAsia"/>
          <w:sz w:val="28"/>
          <w:szCs w:val="28"/>
        </w:rPr>
        <w:t>请把自己的学号、姓名、导师信息提交给院系秘书</w:t>
      </w:r>
      <w:r w:rsidR="00462BA9">
        <w:rPr>
          <w:rFonts w:hint="eastAsia"/>
          <w:sz w:val="28"/>
          <w:szCs w:val="28"/>
        </w:rPr>
        <w:t>（</w:t>
      </w:r>
      <w:r w:rsidR="00522EAE">
        <w:rPr>
          <w:rFonts w:hint="eastAsia"/>
          <w:sz w:val="28"/>
          <w:szCs w:val="28"/>
        </w:rPr>
        <w:t>具</w:t>
      </w:r>
      <w:r w:rsidR="00522EAE">
        <w:rPr>
          <w:rFonts w:hint="eastAsia"/>
          <w:sz w:val="28"/>
          <w:szCs w:val="28"/>
        </w:rPr>
        <w:lastRenderedPageBreak/>
        <w:t>体操作步骤参考本院系通知</w:t>
      </w:r>
      <w:r w:rsidR="00462BA9">
        <w:rPr>
          <w:rFonts w:hint="eastAsia"/>
          <w:sz w:val="28"/>
          <w:szCs w:val="28"/>
        </w:rPr>
        <w:t>）</w:t>
      </w:r>
      <w:r w:rsidR="00D20E3A" w:rsidRPr="00462BA9">
        <w:rPr>
          <w:rFonts w:hint="eastAsia"/>
          <w:sz w:val="28"/>
          <w:szCs w:val="28"/>
        </w:rPr>
        <w:t>→院系秘书在“学生培养计划审核”界面→撤销提交操作后，学生方可在系统更改计划及选课，方法同（</w:t>
      </w:r>
      <w:r w:rsidR="00D20E3A" w:rsidRPr="00462BA9">
        <w:rPr>
          <w:sz w:val="28"/>
          <w:szCs w:val="28"/>
        </w:rPr>
        <w:t>1）。</w:t>
      </w:r>
    </w:p>
    <w:p w14:paraId="0BB2D460" w14:textId="13A11049" w:rsidR="00D20E3A" w:rsidRPr="007C0F23" w:rsidRDefault="00FC4E40" w:rsidP="00462BA9">
      <w:pPr>
        <w:rPr>
          <w:sz w:val="28"/>
          <w:szCs w:val="28"/>
        </w:rPr>
      </w:pPr>
      <w:r>
        <w:rPr>
          <w:rFonts w:hint="eastAsia"/>
          <w:color w:val="4472C4" w:themeColor="accent1"/>
          <w:sz w:val="28"/>
          <w:szCs w:val="28"/>
        </w:rPr>
        <w:t xml:space="preserve">    </w:t>
      </w:r>
      <w:r w:rsidR="00D20E3A" w:rsidRPr="00522EAE">
        <w:rPr>
          <w:rFonts w:hint="eastAsia"/>
          <w:color w:val="4472C4" w:themeColor="accent1"/>
          <w:sz w:val="28"/>
          <w:szCs w:val="28"/>
        </w:rPr>
        <w:t>（</w:t>
      </w:r>
      <w:r w:rsidR="00D20E3A" w:rsidRPr="00522EAE">
        <w:rPr>
          <w:color w:val="4472C4" w:themeColor="accent1"/>
          <w:sz w:val="28"/>
          <w:szCs w:val="28"/>
        </w:rPr>
        <w:t>3）培养计划多选了第一学期课程，且选课页面没有进行选课的学生：</w:t>
      </w:r>
      <w:r w:rsidR="00462BA9" w:rsidRPr="00522EAE">
        <w:rPr>
          <w:rFonts w:hint="eastAsia"/>
          <w:color w:val="4472C4" w:themeColor="accent1"/>
          <w:sz w:val="28"/>
          <w:szCs w:val="28"/>
        </w:rPr>
        <w:t>返校后，</w:t>
      </w:r>
      <w:r w:rsidR="00D20E3A" w:rsidRPr="00522EAE">
        <w:rPr>
          <w:color w:val="4472C4" w:themeColor="accent1"/>
          <w:sz w:val="28"/>
          <w:szCs w:val="28"/>
        </w:rPr>
        <w:t>到研究生院（教四B311）办理</w:t>
      </w:r>
      <w:r w:rsidR="00F5784D">
        <w:rPr>
          <w:rFonts w:hint="eastAsia"/>
          <w:color w:val="4472C4" w:themeColor="accent1"/>
          <w:sz w:val="28"/>
          <w:szCs w:val="28"/>
        </w:rPr>
        <w:t>。</w:t>
      </w:r>
    </w:p>
    <w:p w14:paraId="4C9D0C9F" w14:textId="0782116B" w:rsidR="00D20E3A" w:rsidRPr="008309EF" w:rsidRDefault="00FC4E40" w:rsidP="008309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20E3A" w:rsidRPr="008309EF">
        <w:rPr>
          <w:rFonts w:hint="eastAsia"/>
          <w:sz w:val="28"/>
          <w:szCs w:val="28"/>
        </w:rPr>
        <w:t>办理流程：</w:t>
      </w:r>
      <w:r w:rsidR="00B7379D">
        <w:rPr>
          <w:rFonts w:hint="eastAsia"/>
          <w:sz w:val="28"/>
          <w:szCs w:val="28"/>
        </w:rPr>
        <w:t>返校后，</w:t>
      </w:r>
      <w:r w:rsidR="00D20E3A" w:rsidRPr="008309EF">
        <w:rPr>
          <w:rFonts w:hint="eastAsia"/>
          <w:sz w:val="28"/>
          <w:szCs w:val="28"/>
        </w:rPr>
        <w:t>带着导师签字、院系签字后的“培养计划更改申请表”→研究生院（教四</w:t>
      </w:r>
      <w:r w:rsidR="00D20E3A" w:rsidRPr="008309EF">
        <w:rPr>
          <w:sz w:val="28"/>
          <w:szCs w:val="28"/>
        </w:rPr>
        <w:t>B311）办理。</w:t>
      </w:r>
    </w:p>
    <w:p w14:paraId="7F032CBE" w14:textId="46854381" w:rsidR="00FC4E40" w:rsidRPr="00FC4E40" w:rsidRDefault="00FC4E40" w:rsidP="00FC4E40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三、</w:t>
      </w:r>
      <w:r w:rsidR="008309EF" w:rsidRPr="00FC4E40">
        <w:rPr>
          <w:rFonts w:hint="eastAsia"/>
          <w:sz w:val="28"/>
          <w:szCs w:val="28"/>
        </w:rPr>
        <w:t>请所有选课</w:t>
      </w:r>
      <w:r w:rsidR="00CC0FB5" w:rsidRPr="00FC4E40">
        <w:rPr>
          <w:rFonts w:hint="eastAsia"/>
          <w:sz w:val="28"/>
          <w:szCs w:val="28"/>
        </w:rPr>
        <w:t>研究生关注</w:t>
      </w:r>
      <w:r w:rsidR="008E5036" w:rsidRPr="00FC4E40">
        <w:rPr>
          <w:rFonts w:hint="eastAsia"/>
          <w:sz w:val="28"/>
          <w:szCs w:val="28"/>
        </w:rPr>
        <w:t>最新通知</w:t>
      </w:r>
      <w:r w:rsidR="00CC0FB5" w:rsidRPr="00FC4E40">
        <w:rPr>
          <w:rFonts w:hint="eastAsia"/>
          <w:sz w:val="28"/>
          <w:szCs w:val="28"/>
        </w:rPr>
        <w:t>：研究生院关于延期开学期间工作安排的通知</w:t>
      </w:r>
      <w:r w:rsidR="00CC0FB5" w:rsidRPr="00FC4E40">
        <w:rPr>
          <w:sz w:val="28"/>
          <w:szCs w:val="28"/>
        </w:rPr>
        <w:t xml:space="preserve"> 华北电力大学研究生院 https://vpn.ncepu.edu.cn/tzgg/,DanaInfo=yjsy.ncepu.edu.cn,SSL+3512bd37dcbc4f438c276432fd232996.htm</w:t>
      </w:r>
      <w:r w:rsidR="008309EF" w:rsidRPr="00FC4E40">
        <w:rPr>
          <w:rFonts w:hint="eastAsia"/>
          <w:sz w:val="28"/>
          <w:szCs w:val="28"/>
        </w:rPr>
        <w:t>认真学习</w:t>
      </w:r>
      <w:r w:rsidR="00CC0FB5" w:rsidRPr="00FC4E40">
        <w:rPr>
          <w:rFonts w:hint="eastAsia"/>
          <w:sz w:val="28"/>
          <w:szCs w:val="28"/>
        </w:rPr>
        <w:t>附件四</w:t>
      </w:r>
      <w:r w:rsidR="008309EF" w:rsidRPr="00FC4E40">
        <w:rPr>
          <w:rFonts w:hint="eastAsia"/>
          <w:sz w:val="28"/>
          <w:szCs w:val="28"/>
        </w:rPr>
        <w:t>《学生在线学习手册》</w:t>
      </w:r>
      <w:r w:rsidR="008E5036" w:rsidRPr="00FC4E40">
        <w:rPr>
          <w:rFonts w:hint="eastAsia"/>
          <w:sz w:val="28"/>
          <w:szCs w:val="28"/>
        </w:rPr>
        <w:t>。</w:t>
      </w:r>
      <w:r w:rsidRPr="00FC4E40">
        <w:rPr>
          <w:rFonts w:hint="eastAsia"/>
          <w:color w:val="FF0000"/>
          <w:sz w:val="28"/>
          <w:szCs w:val="28"/>
        </w:rPr>
        <w:t>（</w:t>
      </w:r>
      <w:r w:rsidR="00F5784D">
        <w:rPr>
          <w:rFonts w:hint="eastAsia"/>
          <w:color w:val="FF0000"/>
          <w:sz w:val="28"/>
          <w:szCs w:val="28"/>
        </w:rPr>
        <w:t>变更计划课程重新选课的同学，第二周正常在“雨课堂”开始学习</w:t>
      </w:r>
      <w:r w:rsidR="005964C2">
        <w:rPr>
          <w:rFonts w:hint="eastAsia"/>
          <w:color w:val="FF0000"/>
          <w:sz w:val="28"/>
          <w:szCs w:val="28"/>
        </w:rPr>
        <w:t>，提前准备任课教师选用的授课工具</w:t>
      </w:r>
      <w:r w:rsidRPr="00FC4E40">
        <w:rPr>
          <w:rFonts w:hint="eastAsia"/>
          <w:color w:val="FF0000"/>
          <w:sz w:val="28"/>
          <w:szCs w:val="28"/>
        </w:rPr>
        <w:t>）</w:t>
      </w:r>
      <w:r w:rsidRPr="00FC4E40">
        <w:rPr>
          <w:rFonts w:hint="eastAsia"/>
          <w:sz w:val="28"/>
          <w:szCs w:val="28"/>
        </w:rPr>
        <w:t>有问题请联系</w:t>
      </w:r>
      <w:r w:rsidR="00202DB5">
        <w:rPr>
          <w:rFonts w:hint="eastAsia"/>
          <w:sz w:val="28"/>
          <w:szCs w:val="28"/>
        </w:rPr>
        <w:t>学院</w:t>
      </w:r>
      <w:r w:rsidRPr="00FC4E40">
        <w:rPr>
          <w:rFonts w:hint="eastAsia"/>
          <w:sz w:val="28"/>
          <w:szCs w:val="28"/>
        </w:rPr>
        <w:t>研究生教学秘书。</w:t>
      </w:r>
    </w:p>
    <w:p w14:paraId="782358C5" w14:textId="2260B849" w:rsidR="00462BA9" w:rsidRPr="00FC4E40" w:rsidRDefault="00FC4E40" w:rsidP="00FC4E40">
      <w:pPr>
        <w:pStyle w:val="a3"/>
        <w:ind w:firstLineChars="0" w:firstLine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四、</w:t>
      </w:r>
      <w:r w:rsidR="008E5036" w:rsidRPr="00FC4E40">
        <w:rPr>
          <w:rFonts w:hint="eastAsia"/>
          <w:color w:val="FF0000"/>
          <w:sz w:val="28"/>
          <w:szCs w:val="28"/>
        </w:rPr>
        <w:t>特别说明</w:t>
      </w:r>
      <w:r w:rsidR="008E5036" w:rsidRPr="00FC4E40">
        <w:rPr>
          <w:color w:val="FF0000"/>
          <w:sz w:val="28"/>
          <w:szCs w:val="28"/>
        </w:rPr>
        <w:t>：培养计划课程</w:t>
      </w:r>
      <w:r w:rsidR="008E5036" w:rsidRPr="00FC4E40">
        <w:rPr>
          <w:rFonts w:hint="eastAsia"/>
          <w:color w:val="FF0000"/>
          <w:sz w:val="28"/>
          <w:szCs w:val="28"/>
        </w:rPr>
        <w:t>变更</w:t>
      </w:r>
      <w:r w:rsidR="008E5036" w:rsidRPr="00FC4E40">
        <w:rPr>
          <w:color w:val="FF0000"/>
          <w:sz w:val="28"/>
          <w:szCs w:val="28"/>
        </w:rPr>
        <w:t>后，务必在选课页面选课，否则不能参加线上授课，且该门课程无成绩。</w:t>
      </w:r>
    </w:p>
    <w:p w14:paraId="24105547" w14:textId="77777777" w:rsidR="00CC0FB5" w:rsidRPr="00CC0FB5" w:rsidRDefault="00CC0FB5" w:rsidP="00462BA9">
      <w:pPr>
        <w:rPr>
          <w:sz w:val="28"/>
          <w:szCs w:val="28"/>
        </w:rPr>
      </w:pPr>
    </w:p>
    <w:sectPr w:rsidR="00CC0FB5" w:rsidRPr="00CC0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74A8F" w14:textId="77777777" w:rsidR="00032C24" w:rsidRDefault="00032C24" w:rsidP="00F5784D">
      <w:r>
        <w:separator/>
      </w:r>
    </w:p>
  </w:endnote>
  <w:endnote w:type="continuationSeparator" w:id="0">
    <w:p w14:paraId="675AEA77" w14:textId="77777777" w:rsidR="00032C24" w:rsidRDefault="00032C24" w:rsidP="00F5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6584" w14:textId="77777777" w:rsidR="00032C24" w:rsidRDefault="00032C24" w:rsidP="00F5784D">
      <w:r>
        <w:separator/>
      </w:r>
    </w:p>
  </w:footnote>
  <w:footnote w:type="continuationSeparator" w:id="0">
    <w:p w14:paraId="6918C91D" w14:textId="77777777" w:rsidR="00032C24" w:rsidRDefault="00032C24" w:rsidP="00F5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557A"/>
    <w:multiLevelType w:val="hybridMultilevel"/>
    <w:tmpl w:val="F6CA6F30"/>
    <w:lvl w:ilvl="0" w:tplc="96B8BDB2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 w15:restartNumberingAfterBreak="0">
    <w:nsid w:val="51487009"/>
    <w:multiLevelType w:val="hybridMultilevel"/>
    <w:tmpl w:val="8046A2BA"/>
    <w:lvl w:ilvl="0" w:tplc="FE4C66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C96982"/>
    <w:multiLevelType w:val="hybridMultilevel"/>
    <w:tmpl w:val="1772C568"/>
    <w:lvl w:ilvl="0" w:tplc="6ED45052">
      <w:start w:val="3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57"/>
    <w:rsid w:val="00015145"/>
    <w:rsid w:val="00032C24"/>
    <w:rsid w:val="00202DB5"/>
    <w:rsid w:val="002D3E57"/>
    <w:rsid w:val="003A20C2"/>
    <w:rsid w:val="004458D3"/>
    <w:rsid w:val="00462BA9"/>
    <w:rsid w:val="005222B8"/>
    <w:rsid w:val="00522EAE"/>
    <w:rsid w:val="005964C2"/>
    <w:rsid w:val="005C59F9"/>
    <w:rsid w:val="00633702"/>
    <w:rsid w:val="00684B15"/>
    <w:rsid w:val="0078252D"/>
    <w:rsid w:val="007C0F23"/>
    <w:rsid w:val="007F59A5"/>
    <w:rsid w:val="008309EF"/>
    <w:rsid w:val="008E5036"/>
    <w:rsid w:val="00A16F3D"/>
    <w:rsid w:val="00AD4363"/>
    <w:rsid w:val="00B7379D"/>
    <w:rsid w:val="00C26645"/>
    <w:rsid w:val="00C51C09"/>
    <w:rsid w:val="00CC0FB5"/>
    <w:rsid w:val="00D20E3A"/>
    <w:rsid w:val="00E4356A"/>
    <w:rsid w:val="00E93244"/>
    <w:rsid w:val="00F52BAC"/>
    <w:rsid w:val="00F5784D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43EED"/>
  <w15:chartTrackingRefBased/>
  <w15:docId w15:val="{C462352F-5DD0-42EA-9661-B90CDB3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3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2BA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62B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22EA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57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5784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57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57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志福</dc:creator>
  <cp:keywords/>
  <dc:description/>
  <cp:lastModifiedBy>刘 志福</cp:lastModifiedBy>
  <cp:revision>18</cp:revision>
  <dcterms:created xsi:type="dcterms:W3CDTF">2020-02-09T05:44:00Z</dcterms:created>
  <dcterms:modified xsi:type="dcterms:W3CDTF">2020-02-15T02:40:00Z</dcterms:modified>
</cp:coreProperties>
</file>