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Ind w:w="-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632"/>
        <w:gridCol w:w="1407"/>
        <w:gridCol w:w="2951"/>
      </w:tblGrid>
      <w:tr w:rsidR="00450F92" w:rsidRPr="00A250E0" w:rsidTr="007A09D2">
        <w:trPr>
          <w:trHeight w:val="105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spacing w:line="400" w:lineRule="exact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</w:p>
          <w:p w:rsidR="00450F92" w:rsidRPr="00864DCC" w:rsidRDefault="00450F92" w:rsidP="007A09D2">
            <w:pPr>
              <w:widowControl/>
              <w:wordWrap w:val="0"/>
              <w:spacing w:line="400" w:lineRule="exact"/>
              <w:rPr>
                <w:rFonts w:ascii="黑体" w:eastAsia="黑体" w:hAnsi="黑体" w:cs="宋体"/>
                <w:b/>
                <w:bCs/>
                <w:spacing w:val="8"/>
                <w:kern w:val="0"/>
                <w:sz w:val="28"/>
                <w:szCs w:val="26"/>
              </w:rPr>
            </w:pPr>
            <w:r w:rsidRPr="00864DCC">
              <w:rPr>
                <w:rFonts w:ascii="黑体" w:eastAsia="黑体" w:hAnsi="黑体" w:cs="宋体" w:hint="eastAsia"/>
                <w:b/>
                <w:bCs/>
                <w:spacing w:val="8"/>
                <w:kern w:val="0"/>
                <w:sz w:val="28"/>
                <w:szCs w:val="26"/>
              </w:rPr>
              <w:t>2020年度“中国大学生５分钟科研英语演讲”比赛报名表</w:t>
            </w:r>
          </w:p>
          <w:p w:rsidR="00450F92" w:rsidRPr="00864DCC" w:rsidRDefault="00450F92" w:rsidP="007A09D2">
            <w:pPr>
              <w:widowControl/>
              <w:wordWrap w:val="0"/>
              <w:spacing w:line="400" w:lineRule="exact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</w:p>
        </w:tc>
      </w:tr>
      <w:tr w:rsidR="00450F92" w:rsidRPr="00A250E0" w:rsidTr="007A09D2"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仿宋" w:eastAsia="仿宋" w:hAnsi="仿宋" w:cs="宋体" w:hint="eastAsia"/>
                <w:spacing w:val="8"/>
                <w:kern w:val="0"/>
                <w:sz w:val="26"/>
                <w:szCs w:val="26"/>
              </w:rPr>
              <w:t>性别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50F92" w:rsidRPr="00A250E0" w:rsidTr="007A09D2"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年级（本科或研究生）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仿宋" w:eastAsia="仿宋" w:hAnsi="仿宋" w:cs="宋体" w:hint="eastAsia"/>
                <w:spacing w:val="8"/>
                <w:kern w:val="0"/>
                <w:sz w:val="26"/>
                <w:szCs w:val="26"/>
              </w:rPr>
              <w:t>研究方向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50F92" w:rsidRPr="00A250E0" w:rsidTr="007A09D2"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21460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6"/>
                <w:szCs w:val="26"/>
              </w:rPr>
              <w:t>学校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仿宋" w:eastAsia="仿宋" w:hAnsi="仿宋" w:cs="宋体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仿宋" w:eastAsia="仿宋" w:hAnsi="仿宋" w:cs="宋体" w:hint="eastAsia"/>
                <w:spacing w:val="8"/>
                <w:kern w:val="0"/>
                <w:sz w:val="26"/>
                <w:szCs w:val="26"/>
              </w:rPr>
              <w:t>学院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50F92" w:rsidRPr="00A250E0" w:rsidTr="007A09D2">
        <w:trPr>
          <w:trHeight w:val="935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9C4965" w:rsidRDefault="00450F92" w:rsidP="007A09D2">
            <w:pPr>
              <w:widowControl/>
              <w:wordWrap w:val="0"/>
              <w:rPr>
                <w:rFonts w:ascii="Times New Roman" w:eastAsia="仿宋" w:hAnsi="Times New Roman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9C4965">
              <w:rPr>
                <w:rFonts w:ascii="Times New Roman" w:eastAsia="仿宋" w:hAnsi="Times New Roman" w:cs="Times New Roman"/>
                <w:color w:val="333333"/>
                <w:spacing w:val="8"/>
                <w:kern w:val="0"/>
                <w:sz w:val="26"/>
                <w:szCs w:val="26"/>
              </w:rPr>
              <w:t>E-mail</w:t>
            </w:r>
            <w:r w:rsidRPr="009C4965">
              <w:rPr>
                <w:rFonts w:ascii="Times New Roman" w:eastAsia="仿宋" w:hAnsi="Times New Roman" w:cs="Times New Roman"/>
                <w:color w:val="333333"/>
                <w:spacing w:val="8"/>
                <w:kern w:val="0"/>
                <w:sz w:val="26"/>
                <w:szCs w:val="26"/>
              </w:rPr>
              <w:t>地址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F21460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50F92" w:rsidRPr="00A250E0" w:rsidTr="007A09D2"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0F92" w:rsidRPr="009C4965" w:rsidRDefault="00450F92" w:rsidP="007A09D2">
            <w:pPr>
              <w:widowControl/>
              <w:wordWrap w:val="0"/>
              <w:rPr>
                <w:rFonts w:ascii="Times New Roman" w:eastAsia="仿宋" w:hAnsi="Times New Roman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spacing w:val="8"/>
                <w:kern w:val="0"/>
                <w:sz w:val="26"/>
                <w:szCs w:val="26"/>
              </w:rPr>
              <w:t>专业指导教师（无就不填）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0F92" w:rsidRPr="00864DCC" w:rsidRDefault="00450F92" w:rsidP="007A09D2">
            <w:pPr>
              <w:widowControl/>
              <w:wordWrap w:val="0"/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0F92" w:rsidRPr="00864DCC" w:rsidRDefault="00450F92" w:rsidP="007A09D2">
            <w:pPr>
              <w:widowControl/>
              <w:wordWrap w:val="0"/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Times New Roman" w:eastAsia="仿宋" w:hAnsi="Times New Roman" w:cs="Times New Roman" w:hint="eastAsia"/>
                <w:spacing w:val="8"/>
                <w:kern w:val="0"/>
                <w:sz w:val="26"/>
                <w:szCs w:val="26"/>
              </w:rPr>
              <w:t>英语指导教师（无就不填）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0F92" w:rsidRPr="00865B02" w:rsidRDefault="00450F92" w:rsidP="007A09D2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450F92" w:rsidRPr="00A250E0" w:rsidTr="007A09D2">
        <w:tc>
          <w:tcPr>
            <w:tcW w:w="8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英语摘要（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Abstract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）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[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注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 xml:space="preserve">] 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英语摘要约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200-250</w:t>
            </w: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6"/>
                <w:szCs w:val="26"/>
              </w:rPr>
              <w:t>词，包括：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 xml:space="preserve">(1) Title (capturing the essence of your research work in a succinct 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>way)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 xml:space="preserve">(2) Background (showing how your study builds on and extends prior 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>work)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>(3) Purpose (identifying the research questions to be investigated)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 xml:space="preserve">(4) Methods (describing the methods used for data collection and 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>analysis)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>(5) Findings (the findings can be complete, preliminary, or hypothetical, depending on the status of your research)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 xml:space="preserve">(6) Conclusion and implications (indicating the significance of your </w:t>
            </w:r>
          </w:p>
          <w:p w:rsidR="00450F92" w:rsidRPr="00864DCC" w:rsidRDefault="00450F92" w:rsidP="007A09D2">
            <w:pPr>
              <w:widowControl/>
              <w:wordWrap w:val="0"/>
              <w:spacing w:line="480" w:lineRule="exact"/>
              <w:rPr>
                <w:rFonts w:ascii="Times New Roman" w:eastAsia="仿宋" w:hAnsi="Times New Roman" w:cs="Times New Roman"/>
                <w:spacing w:val="8"/>
                <w:kern w:val="0"/>
                <w:szCs w:val="21"/>
              </w:rPr>
            </w:pPr>
            <w:r w:rsidRPr="00864DCC">
              <w:rPr>
                <w:rFonts w:ascii="Times New Roman" w:eastAsia="仿宋" w:hAnsi="Times New Roman" w:cs="Times New Roman"/>
                <w:spacing w:val="8"/>
                <w:kern w:val="0"/>
                <w:sz w:val="24"/>
                <w:szCs w:val="24"/>
              </w:rPr>
              <w:t>research in a larger context)</w:t>
            </w:r>
          </w:p>
        </w:tc>
      </w:tr>
    </w:tbl>
    <w:p w:rsidR="00E12A62" w:rsidRDefault="00E12A62">
      <w:bookmarkStart w:id="0" w:name="_GoBack"/>
      <w:bookmarkEnd w:id="0"/>
    </w:p>
    <w:sectPr w:rsidR="00E12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2B" w:rsidRDefault="00D50F2B" w:rsidP="00450F92">
      <w:r>
        <w:separator/>
      </w:r>
    </w:p>
  </w:endnote>
  <w:endnote w:type="continuationSeparator" w:id="0">
    <w:p w:rsidR="00D50F2B" w:rsidRDefault="00D50F2B" w:rsidP="004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2B" w:rsidRDefault="00D50F2B" w:rsidP="00450F92">
      <w:r>
        <w:separator/>
      </w:r>
    </w:p>
  </w:footnote>
  <w:footnote w:type="continuationSeparator" w:id="0">
    <w:p w:rsidR="00D50F2B" w:rsidRDefault="00D50F2B" w:rsidP="0045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2"/>
    <w:rsid w:val="00416062"/>
    <w:rsid w:val="00450F92"/>
    <w:rsid w:val="005F7CB6"/>
    <w:rsid w:val="00D50F2B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2795C"/>
  <w15:chartTrackingRefBased/>
  <w15:docId w15:val="{829D950A-F459-4037-8604-FFA36C4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F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Yellow</cp:lastModifiedBy>
  <cp:revision>2</cp:revision>
  <dcterms:created xsi:type="dcterms:W3CDTF">2020-09-15T02:54:00Z</dcterms:created>
  <dcterms:modified xsi:type="dcterms:W3CDTF">2020-09-15T02:54:00Z</dcterms:modified>
</cp:coreProperties>
</file>