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B4" w:rsidRDefault="007616B4" w:rsidP="007616B4">
      <w:pPr>
        <w:spacing w:after="240"/>
        <w:jc w:val="center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华北电力大学</w:t>
      </w:r>
      <w:r w:rsidR="00886446">
        <w:rPr>
          <w:rFonts w:ascii="黑体" w:eastAsia="黑体" w:hAnsi="仿宋" w:hint="eastAsia"/>
          <w:sz w:val="32"/>
          <w:szCs w:val="32"/>
        </w:rPr>
        <w:t>20</w:t>
      </w:r>
      <w:r w:rsidR="00886446">
        <w:rPr>
          <w:rFonts w:ascii="黑体" w:eastAsia="黑体" w:hAnsi="仿宋"/>
          <w:sz w:val="32"/>
          <w:szCs w:val="32"/>
        </w:rPr>
        <w:t>21</w:t>
      </w:r>
      <w:r>
        <w:rPr>
          <w:rFonts w:ascii="黑体" w:eastAsia="黑体" w:hAnsi="仿宋" w:hint="eastAsia"/>
          <w:sz w:val="32"/>
          <w:szCs w:val="32"/>
        </w:rPr>
        <w:t>年博士生入学考试初试科目考试大纲</w:t>
      </w:r>
    </w:p>
    <w:p w:rsidR="007865EF" w:rsidRPr="007616B4" w:rsidRDefault="00B8233C" w:rsidP="00E06E77">
      <w:pPr>
        <w:rPr>
          <w:rFonts w:ascii="仿宋_GB2312" w:eastAsia="仿宋_GB2312" w:hAnsi="仿宋"/>
          <w:sz w:val="28"/>
          <w:szCs w:val="28"/>
        </w:rPr>
      </w:pPr>
      <w:bookmarkStart w:id="0" w:name="_GoBack"/>
      <w:bookmarkEnd w:id="0"/>
      <w:r w:rsidRPr="007616B4">
        <w:rPr>
          <w:rFonts w:ascii="仿宋_GB2312" w:eastAsia="仿宋_GB2312" w:hAnsi="仿宋" w:hint="eastAsia"/>
          <w:sz w:val="28"/>
          <w:szCs w:val="28"/>
        </w:rPr>
        <w:t>科目</w:t>
      </w:r>
      <w:r w:rsidR="00F3480C" w:rsidRPr="007616B4"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616B4">
        <w:rPr>
          <w:rFonts w:ascii="仿宋_GB2312" w:eastAsia="仿宋_GB2312" w:hAnsi="仿宋" w:hint="eastAsia"/>
          <w:sz w:val="28"/>
          <w:szCs w:val="28"/>
        </w:rPr>
        <w:t>：</w:t>
      </w:r>
      <w:r w:rsidR="00A373FA">
        <w:rPr>
          <w:rFonts w:ascii="仿宋_GB2312" w:eastAsia="仿宋_GB2312" w:hAnsi="仿宋" w:hint="eastAsia"/>
          <w:sz w:val="28"/>
          <w:szCs w:val="28"/>
        </w:rPr>
        <w:t>量子场论</w:t>
      </w:r>
    </w:p>
    <w:p w:rsidR="007865EF" w:rsidRPr="00B8233C" w:rsidRDefault="007865EF" w:rsidP="00B1300F">
      <w:pPr>
        <w:ind w:firstLine="420"/>
        <w:outlineLvl w:val="0"/>
        <w:rPr>
          <w:rFonts w:ascii="仿宋_GB2312" w:eastAsia="仿宋_GB2312" w:hAnsi="仿宋"/>
          <w:b/>
          <w:sz w:val="28"/>
          <w:szCs w:val="28"/>
        </w:rPr>
      </w:pPr>
      <w:r w:rsidRPr="00B8233C">
        <w:rPr>
          <w:rFonts w:ascii="仿宋_GB2312" w:eastAsia="仿宋_GB2312" w:hAnsi="仿宋" w:hint="eastAsia"/>
          <w:b/>
          <w:sz w:val="28"/>
          <w:szCs w:val="28"/>
        </w:rPr>
        <w:t>一、</w:t>
      </w:r>
      <w:r w:rsidRPr="00B8233C">
        <w:rPr>
          <w:rFonts w:ascii="仿宋_GB2312" w:eastAsia="仿宋_GB2312" w:hAnsi="仿宋" w:hint="eastAsia"/>
          <w:b/>
          <w:sz w:val="28"/>
          <w:szCs w:val="28"/>
        </w:rPr>
        <w:tab/>
        <w:t>考试的总体要求</w:t>
      </w:r>
    </w:p>
    <w:p w:rsidR="003C352C" w:rsidRPr="003C352C" w:rsidRDefault="00121BEB" w:rsidP="00FF089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掌握波动方程，场的对称性和量子化，微扰理论及其树图等量子场论的基本概念和计算工具，并能够</w:t>
      </w:r>
      <w:r w:rsidR="00140697">
        <w:rPr>
          <w:rFonts w:ascii="仿宋_GB2312" w:eastAsia="仿宋_GB2312" w:hAnsi="仿宋" w:hint="eastAsia"/>
          <w:sz w:val="28"/>
          <w:szCs w:val="28"/>
        </w:rPr>
        <w:t>将这些方法应用到不同的物理问题中。</w:t>
      </w:r>
      <w:r w:rsidR="006B0F44">
        <w:rPr>
          <w:rFonts w:ascii="仿宋_GB2312" w:eastAsia="仿宋_GB2312" w:hAnsi="仿宋" w:hint="eastAsia"/>
          <w:sz w:val="28"/>
          <w:szCs w:val="28"/>
        </w:rPr>
        <w:t>理解规范作用的引入。</w:t>
      </w:r>
      <w:r w:rsidR="00140697">
        <w:rPr>
          <w:rFonts w:ascii="仿宋_GB2312" w:eastAsia="仿宋_GB2312" w:hAnsi="仿宋" w:hint="eastAsia"/>
          <w:sz w:val="28"/>
          <w:szCs w:val="28"/>
        </w:rPr>
        <w:t>熟悉</w:t>
      </w:r>
      <w:r w:rsidR="009C4E37">
        <w:rPr>
          <w:rFonts w:ascii="仿宋_GB2312" w:eastAsia="仿宋_GB2312" w:hAnsi="仿宋" w:hint="eastAsia"/>
          <w:sz w:val="28"/>
          <w:szCs w:val="28"/>
        </w:rPr>
        <w:t>量子电动力学的常见过程，</w:t>
      </w:r>
      <w:r w:rsidR="00140697">
        <w:rPr>
          <w:rFonts w:ascii="仿宋_GB2312" w:eastAsia="仿宋_GB2312" w:hAnsi="仿宋" w:hint="eastAsia"/>
          <w:sz w:val="28"/>
          <w:szCs w:val="28"/>
        </w:rPr>
        <w:t>路径积分、重整化群等量子场论研究手段。</w:t>
      </w:r>
    </w:p>
    <w:p w:rsidR="007865EF" w:rsidRPr="00B8233C" w:rsidRDefault="007865EF" w:rsidP="00B1300F">
      <w:pPr>
        <w:ind w:firstLine="420"/>
        <w:outlineLvl w:val="0"/>
        <w:rPr>
          <w:rFonts w:ascii="仿宋_GB2312" w:eastAsia="仿宋_GB2312" w:hAnsi="仿宋"/>
          <w:b/>
          <w:sz w:val="28"/>
          <w:szCs w:val="28"/>
        </w:rPr>
      </w:pPr>
      <w:r w:rsidRPr="00B8233C">
        <w:rPr>
          <w:rFonts w:ascii="仿宋_GB2312" w:eastAsia="仿宋_GB2312" w:hAnsi="仿宋" w:hint="eastAsia"/>
          <w:b/>
          <w:sz w:val="28"/>
          <w:szCs w:val="28"/>
        </w:rPr>
        <w:t>二、</w:t>
      </w:r>
      <w:r w:rsidRPr="00B8233C">
        <w:rPr>
          <w:rFonts w:ascii="仿宋_GB2312" w:eastAsia="仿宋_GB2312" w:hAnsi="仿宋" w:hint="eastAsia"/>
          <w:b/>
          <w:sz w:val="28"/>
          <w:szCs w:val="28"/>
        </w:rPr>
        <w:tab/>
      </w:r>
      <w:r w:rsidR="00B1300F" w:rsidRPr="00B8233C">
        <w:rPr>
          <w:rFonts w:ascii="仿宋_GB2312" w:eastAsia="仿宋_GB2312" w:hAnsi="仿宋" w:hint="eastAsia"/>
          <w:b/>
          <w:sz w:val="28"/>
          <w:szCs w:val="28"/>
        </w:rPr>
        <w:t>考试的内容</w:t>
      </w:r>
    </w:p>
    <w:p w:rsidR="00C807B5" w:rsidRPr="00230F41" w:rsidRDefault="000F7C3A" w:rsidP="00A65BC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 w:rsidR="00324121">
        <w:rPr>
          <w:rFonts w:ascii="仿宋_GB2312" w:eastAsia="仿宋_GB2312" w:hAnsi="仿宋" w:hint="eastAsia"/>
          <w:sz w:val="28"/>
          <w:szCs w:val="28"/>
        </w:rPr>
        <w:t>．</w:t>
      </w:r>
      <w:r w:rsidR="005B6148">
        <w:rPr>
          <w:rFonts w:ascii="仿宋_GB2312" w:eastAsia="仿宋_GB2312" w:hAnsi="仿宋" w:hint="eastAsia"/>
          <w:sz w:val="28"/>
          <w:szCs w:val="28"/>
        </w:rPr>
        <w:t>经典场</w:t>
      </w:r>
      <w:r w:rsidR="00A65BC1">
        <w:rPr>
          <w:rFonts w:ascii="仿宋_GB2312" w:eastAsia="仿宋_GB2312" w:hAnsi="仿宋" w:hint="eastAsia"/>
          <w:sz w:val="28"/>
          <w:szCs w:val="28"/>
        </w:rPr>
        <w:t>：</w:t>
      </w:r>
      <w:r w:rsidR="00230F41">
        <w:rPr>
          <w:rFonts w:ascii="仿宋_GB2312" w:eastAsia="仿宋_GB2312" w:hAnsi="仿宋" w:hint="eastAsia"/>
          <w:sz w:val="28"/>
          <w:szCs w:val="28"/>
        </w:rPr>
        <w:t>Lorentz变换和</w:t>
      </w:r>
      <w:r w:rsidR="00487A9E">
        <w:rPr>
          <w:rFonts w:ascii="仿宋_GB2312" w:eastAsia="仿宋_GB2312" w:hAnsi="仿宋"/>
          <w:sz w:val="28"/>
          <w:szCs w:val="28"/>
        </w:rPr>
        <w:t>Poincar</w:t>
      </w:r>
      <w:r w:rsidR="00487A9E" w:rsidRPr="00487A9E">
        <w:rPr>
          <w:rFonts w:ascii="仿宋" w:eastAsia="仿宋" w:hAnsi="仿宋" w:cs="Cambria"/>
          <w:sz w:val="28"/>
          <w:szCs w:val="28"/>
        </w:rPr>
        <w:t>é</w:t>
      </w:r>
      <w:r w:rsidR="00487A9E">
        <w:rPr>
          <w:rFonts w:ascii="Cambria" w:eastAsia="仿宋_GB2312" w:hAnsi="Cambria" w:cs="Cambria" w:hint="eastAsia"/>
          <w:sz w:val="28"/>
          <w:szCs w:val="28"/>
        </w:rPr>
        <w:t>变换，作用量</w:t>
      </w:r>
      <w:r w:rsidR="00324121">
        <w:rPr>
          <w:rFonts w:ascii="Cambria" w:eastAsia="仿宋_GB2312" w:hAnsi="Cambria" w:cs="Cambria" w:hint="eastAsia"/>
          <w:sz w:val="28"/>
          <w:szCs w:val="28"/>
        </w:rPr>
        <w:t>、</w:t>
      </w:r>
      <w:r w:rsidR="00487A9E">
        <w:rPr>
          <w:rFonts w:ascii="Cambria" w:eastAsia="仿宋_GB2312" w:hAnsi="Cambria" w:cs="Cambria" w:hint="eastAsia"/>
          <w:sz w:val="28"/>
          <w:szCs w:val="28"/>
        </w:rPr>
        <w:t>最小作用原理</w:t>
      </w:r>
      <w:r w:rsidR="00324121">
        <w:rPr>
          <w:rFonts w:ascii="Cambria" w:eastAsia="仿宋_GB2312" w:hAnsi="Cambria" w:cs="Cambria" w:hint="eastAsia"/>
          <w:sz w:val="28"/>
          <w:szCs w:val="28"/>
        </w:rPr>
        <w:t>和</w:t>
      </w:r>
      <w:r w:rsidR="00324121" w:rsidRPr="00324121">
        <w:rPr>
          <w:rFonts w:ascii="仿宋" w:eastAsia="仿宋" w:hAnsi="仿宋" w:cs="Cambria" w:hint="eastAsia"/>
          <w:sz w:val="28"/>
          <w:szCs w:val="28"/>
        </w:rPr>
        <w:t>Noether</w:t>
      </w:r>
      <w:r w:rsidR="00324121">
        <w:rPr>
          <w:rFonts w:ascii="仿宋" w:eastAsia="仿宋" w:hAnsi="仿宋" w:cs="Cambria" w:hint="eastAsia"/>
          <w:sz w:val="28"/>
          <w:szCs w:val="28"/>
        </w:rPr>
        <w:t>定理，Klein</w:t>
      </w:r>
      <w:r w:rsidR="00324121">
        <w:rPr>
          <w:rFonts w:ascii="仿宋" w:eastAsia="仿宋" w:hAnsi="仿宋" w:cs="Cambria"/>
          <w:sz w:val="28"/>
          <w:szCs w:val="28"/>
        </w:rPr>
        <w:t>-</w:t>
      </w:r>
      <w:r w:rsidR="00324121">
        <w:rPr>
          <w:rFonts w:ascii="仿宋" w:eastAsia="仿宋" w:hAnsi="仿宋" w:cs="Cambria" w:hint="eastAsia"/>
          <w:sz w:val="28"/>
          <w:szCs w:val="28"/>
        </w:rPr>
        <w:t>Gordon场、Dirac场和Maxwell场。</w:t>
      </w:r>
    </w:p>
    <w:p w:rsidR="00C807B5" w:rsidRPr="00C807B5" w:rsidRDefault="000F7C3A" w:rsidP="00A65BC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 w:rsidR="00324121">
        <w:rPr>
          <w:rFonts w:ascii="仿宋_GB2312" w:eastAsia="仿宋_GB2312" w:hAnsi="仿宋" w:hint="eastAsia"/>
          <w:sz w:val="28"/>
          <w:szCs w:val="28"/>
        </w:rPr>
        <w:t>．场的正则量子化：正则量子化的一般表述，</w:t>
      </w:r>
      <w:r w:rsidR="00324121">
        <w:rPr>
          <w:rFonts w:ascii="仿宋" w:eastAsia="仿宋" w:hAnsi="仿宋" w:cs="Cambria" w:hint="eastAsia"/>
          <w:sz w:val="28"/>
          <w:szCs w:val="28"/>
        </w:rPr>
        <w:t>Klein</w:t>
      </w:r>
      <w:r w:rsidR="00324121">
        <w:rPr>
          <w:rFonts w:ascii="仿宋" w:eastAsia="仿宋" w:hAnsi="仿宋" w:cs="Cambria"/>
          <w:sz w:val="28"/>
          <w:szCs w:val="28"/>
        </w:rPr>
        <w:t>-</w:t>
      </w:r>
      <w:r w:rsidR="00324121">
        <w:rPr>
          <w:rFonts w:ascii="仿宋" w:eastAsia="仿宋" w:hAnsi="仿宋" w:cs="Cambria" w:hint="eastAsia"/>
          <w:sz w:val="28"/>
          <w:szCs w:val="28"/>
        </w:rPr>
        <w:t>Gordon场、Dirac场和Maxwell场的正则量子化，分立对称性。</w:t>
      </w:r>
    </w:p>
    <w:p w:rsidR="00C807B5" w:rsidRPr="00C807B5" w:rsidRDefault="000F7C3A" w:rsidP="00A65BC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 w:rsidR="00324121">
        <w:rPr>
          <w:rFonts w:ascii="仿宋_GB2312" w:eastAsia="仿宋_GB2312" w:hAnsi="仿宋" w:hint="eastAsia"/>
          <w:sz w:val="28"/>
          <w:szCs w:val="28"/>
        </w:rPr>
        <w:t>．相互作用场：定域对称性与U</w:t>
      </w:r>
      <w:r w:rsidR="00324121">
        <w:rPr>
          <w:rFonts w:ascii="仿宋_GB2312" w:eastAsia="仿宋_GB2312" w:hAnsi="仿宋"/>
          <w:sz w:val="28"/>
          <w:szCs w:val="28"/>
        </w:rPr>
        <w:t>(1)</w:t>
      </w:r>
      <w:r w:rsidR="00324121">
        <w:rPr>
          <w:rFonts w:ascii="仿宋_GB2312" w:eastAsia="仿宋_GB2312" w:hAnsi="仿宋" w:hint="eastAsia"/>
          <w:sz w:val="28"/>
          <w:szCs w:val="28"/>
        </w:rPr>
        <w:t>规范场</w:t>
      </w:r>
      <w:r w:rsidR="00241524">
        <w:rPr>
          <w:rFonts w:ascii="仿宋_GB2312" w:eastAsia="仿宋_GB2312" w:hAnsi="仿宋" w:hint="eastAsia"/>
          <w:sz w:val="28"/>
          <w:szCs w:val="28"/>
        </w:rPr>
        <w:t>，电磁相互作用，非电磁相互作用，分立对称性和PCT定理</w:t>
      </w:r>
      <w:r w:rsidR="00C807B5" w:rsidRPr="00C807B5">
        <w:rPr>
          <w:rFonts w:ascii="仿宋_GB2312" w:eastAsia="仿宋_GB2312" w:hAnsi="仿宋" w:hint="eastAsia"/>
          <w:sz w:val="28"/>
          <w:szCs w:val="28"/>
        </w:rPr>
        <w:t>。</w:t>
      </w:r>
    </w:p>
    <w:p w:rsidR="003C352C" w:rsidRPr="003C352C" w:rsidRDefault="000F7C3A" w:rsidP="003C352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</w:t>
      </w:r>
      <w:r w:rsidR="003C57ED">
        <w:rPr>
          <w:rFonts w:ascii="仿宋_GB2312" w:eastAsia="仿宋_GB2312" w:hAnsi="仿宋" w:hint="eastAsia"/>
          <w:sz w:val="28"/>
          <w:szCs w:val="28"/>
        </w:rPr>
        <w:t>．S矩阵和微扰论：相互作用表象、U矩阵和S矩阵，微扰展开，Wick定理，Feynman规则和Feynman图，截面与寿命，量子电动力学的基本过程</w:t>
      </w:r>
      <w:r w:rsidR="003C352C">
        <w:rPr>
          <w:rFonts w:ascii="仿宋_GB2312" w:eastAsia="仿宋_GB2312" w:hAnsi="仿宋" w:hint="eastAsia"/>
          <w:sz w:val="28"/>
          <w:szCs w:val="28"/>
        </w:rPr>
        <w:t>。</w:t>
      </w:r>
    </w:p>
    <w:p w:rsidR="003C352C" w:rsidRPr="003C352C" w:rsidRDefault="003C352C" w:rsidP="003C352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3C352C">
        <w:rPr>
          <w:rFonts w:ascii="仿宋_GB2312" w:eastAsia="仿宋_GB2312" w:hAnsi="仿宋" w:hint="eastAsia"/>
          <w:sz w:val="28"/>
          <w:szCs w:val="28"/>
        </w:rPr>
        <w:t>5</w:t>
      </w:r>
      <w:r w:rsidR="003C57ED">
        <w:rPr>
          <w:rFonts w:ascii="仿宋_GB2312" w:eastAsia="仿宋_GB2312" w:hAnsi="仿宋" w:hint="eastAsia"/>
          <w:sz w:val="28"/>
          <w:szCs w:val="28"/>
        </w:rPr>
        <w:t>．辐射修正：软的韧致辐射，红外发散及消除，LSZ公约公式，光学定理，Ward</w:t>
      </w:r>
      <w:r w:rsidR="003C57ED">
        <w:rPr>
          <w:rFonts w:ascii="仿宋_GB2312" w:eastAsia="仿宋_GB2312" w:hAnsi="仿宋"/>
          <w:sz w:val="28"/>
          <w:szCs w:val="28"/>
        </w:rPr>
        <w:t>-</w:t>
      </w:r>
      <w:r w:rsidR="003C57ED">
        <w:rPr>
          <w:rFonts w:ascii="仿宋_GB2312" w:eastAsia="仿宋_GB2312" w:hAnsi="仿宋" w:hint="eastAsia"/>
          <w:sz w:val="28"/>
          <w:szCs w:val="28"/>
        </w:rPr>
        <w:t>Takahashi恒等式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3C352C" w:rsidRDefault="003C352C" w:rsidP="005208D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3C352C">
        <w:rPr>
          <w:rFonts w:ascii="仿宋_GB2312" w:eastAsia="仿宋_GB2312" w:hAnsi="仿宋" w:hint="eastAsia"/>
          <w:sz w:val="28"/>
          <w:szCs w:val="28"/>
        </w:rPr>
        <w:t>6</w:t>
      </w:r>
      <w:r w:rsidR="003C57ED">
        <w:rPr>
          <w:rFonts w:ascii="仿宋_GB2312" w:eastAsia="仿宋_GB2312" w:hAnsi="仿宋" w:hint="eastAsia"/>
          <w:sz w:val="28"/>
          <w:szCs w:val="28"/>
        </w:rPr>
        <w:t>．</w:t>
      </w:r>
      <w:r w:rsidR="001561BA">
        <w:rPr>
          <w:rFonts w:ascii="仿宋_GB2312" w:eastAsia="仿宋_GB2312" w:hAnsi="仿宋" w:hint="eastAsia"/>
          <w:sz w:val="28"/>
          <w:szCs w:val="28"/>
        </w:rPr>
        <w:t>路径积分量子化：量子力学中的路径积分，标量场、旋量场和电磁场的路径积分量子化。</w:t>
      </w:r>
    </w:p>
    <w:p w:rsidR="00FF089F" w:rsidRPr="003C352C" w:rsidRDefault="005208D6" w:rsidP="00313347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</w:t>
      </w:r>
      <w:r w:rsidR="001561BA">
        <w:rPr>
          <w:rFonts w:ascii="仿宋_GB2312" w:eastAsia="仿宋_GB2312" w:hAnsi="仿宋" w:hint="eastAsia"/>
          <w:sz w:val="28"/>
          <w:szCs w:val="28"/>
        </w:rPr>
        <w:t>．重整化：QED单圈图重整化，维数正规化，紫外发散及消除，</w:t>
      </w:r>
      <w:r w:rsidR="001561BA">
        <w:rPr>
          <w:rFonts w:ascii="仿宋_GB2312" w:eastAsia="仿宋_GB2312" w:hAnsi="仿宋" w:hint="eastAsia"/>
          <w:sz w:val="28"/>
          <w:szCs w:val="28"/>
        </w:rPr>
        <w:lastRenderedPageBreak/>
        <w:t>可重整化的一般判据。</w:t>
      </w:r>
    </w:p>
    <w:p w:rsidR="007865EF" w:rsidRPr="00B8233C" w:rsidRDefault="007865EF" w:rsidP="00B1300F">
      <w:pPr>
        <w:ind w:firstLine="420"/>
        <w:outlineLvl w:val="0"/>
        <w:rPr>
          <w:rFonts w:ascii="仿宋_GB2312" w:eastAsia="仿宋_GB2312" w:hAnsi="仿宋"/>
          <w:b/>
          <w:sz w:val="28"/>
          <w:szCs w:val="28"/>
        </w:rPr>
      </w:pPr>
      <w:r w:rsidRPr="00B8233C">
        <w:rPr>
          <w:rFonts w:ascii="仿宋_GB2312" w:eastAsia="仿宋_GB2312" w:hAnsi="仿宋" w:hint="eastAsia"/>
          <w:b/>
          <w:sz w:val="28"/>
          <w:szCs w:val="28"/>
        </w:rPr>
        <w:t>三、</w:t>
      </w:r>
      <w:r w:rsidR="00FF089F">
        <w:rPr>
          <w:rFonts w:ascii="仿宋_GB2312" w:eastAsia="仿宋_GB2312" w:hAnsi="仿宋"/>
          <w:b/>
          <w:sz w:val="28"/>
          <w:szCs w:val="28"/>
        </w:rPr>
        <w:t xml:space="preserve">  </w:t>
      </w:r>
      <w:r w:rsidRPr="00B8233C">
        <w:rPr>
          <w:rFonts w:ascii="仿宋_GB2312" w:eastAsia="仿宋_GB2312" w:hAnsi="仿宋" w:hint="eastAsia"/>
          <w:b/>
          <w:sz w:val="28"/>
          <w:szCs w:val="28"/>
        </w:rPr>
        <w:t>考试的题型</w:t>
      </w:r>
    </w:p>
    <w:p w:rsidR="00B5359D" w:rsidRDefault="00364D66" w:rsidP="00B1300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考试题型主要包括：填空题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简答题和计算题。</w:t>
      </w:r>
    </w:p>
    <w:p w:rsidR="009E2977" w:rsidRPr="00FF089F" w:rsidRDefault="009E2977" w:rsidP="00FF089F">
      <w:pPr>
        <w:ind w:firstLineChars="150" w:firstLine="422"/>
        <w:rPr>
          <w:rFonts w:ascii="仿宋_GB2312" w:eastAsia="仿宋_GB2312" w:hAnsi="仿宋"/>
          <w:b/>
          <w:bCs/>
          <w:sz w:val="28"/>
          <w:szCs w:val="28"/>
        </w:rPr>
      </w:pPr>
      <w:r w:rsidRPr="00FF089F">
        <w:rPr>
          <w:rFonts w:ascii="仿宋_GB2312" w:eastAsia="仿宋_GB2312" w:hAnsi="仿宋" w:hint="eastAsia"/>
          <w:b/>
          <w:bCs/>
          <w:sz w:val="28"/>
          <w:szCs w:val="28"/>
        </w:rPr>
        <w:t>四</w:t>
      </w:r>
      <w:r w:rsidR="00FF089F" w:rsidRPr="00FF089F">
        <w:rPr>
          <w:rFonts w:ascii="仿宋_GB2312" w:eastAsia="仿宋_GB2312" w:hAnsi="仿宋" w:hint="eastAsia"/>
          <w:b/>
          <w:bCs/>
          <w:sz w:val="28"/>
          <w:szCs w:val="28"/>
        </w:rPr>
        <w:t>、</w:t>
      </w:r>
      <w:r w:rsidRPr="00FF089F">
        <w:rPr>
          <w:rFonts w:ascii="仿宋_GB2312" w:eastAsia="仿宋_GB2312" w:hAnsi="仿宋" w:hint="eastAsia"/>
          <w:b/>
          <w:bCs/>
          <w:sz w:val="28"/>
          <w:szCs w:val="28"/>
        </w:rPr>
        <w:t xml:space="preserve"> </w:t>
      </w:r>
      <w:r w:rsidR="00FF089F">
        <w:rPr>
          <w:rFonts w:ascii="仿宋_GB2312" w:eastAsia="仿宋_GB2312" w:hAnsi="仿宋"/>
          <w:b/>
          <w:bCs/>
          <w:sz w:val="28"/>
          <w:szCs w:val="28"/>
        </w:rPr>
        <w:t xml:space="preserve"> </w:t>
      </w:r>
      <w:r w:rsidRPr="00FF089F">
        <w:rPr>
          <w:rFonts w:ascii="仿宋_GB2312" w:eastAsia="仿宋_GB2312" w:hAnsi="仿宋" w:hint="eastAsia"/>
          <w:b/>
          <w:bCs/>
          <w:sz w:val="28"/>
          <w:szCs w:val="28"/>
        </w:rPr>
        <w:t>参考书目</w:t>
      </w:r>
    </w:p>
    <w:p w:rsidR="009E2977" w:rsidRPr="009E2977" w:rsidRDefault="00F9110D" w:rsidP="00B1300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量子场论导论</w:t>
      </w:r>
      <w:r w:rsidR="00FD7E76">
        <w:rPr>
          <w:rFonts w:ascii="仿宋_GB2312" w:eastAsia="仿宋_GB2312" w:hAnsi="仿宋" w:hint="eastAsia"/>
          <w:sz w:val="28"/>
          <w:szCs w:val="28"/>
        </w:rPr>
        <w:t>，</w:t>
      </w:r>
      <w:r w:rsidR="0095507E">
        <w:rPr>
          <w:rFonts w:ascii="仿宋_GB2312" w:eastAsia="仿宋_GB2312" w:hAnsi="仿宋"/>
          <w:sz w:val="28"/>
          <w:szCs w:val="28"/>
        </w:rPr>
        <w:t>[</w:t>
      </w:r>
      <w:r w:rsidR="0095507E">
        <w:rPr>
          <w:rFonts w:ascii="仿宋_GB2312" w:eastAsia="仿宋_GB2312" w:hAnsi="仿宋" w:hint="eastAsia"/>
          <w:sz w:val="28"/>
          <w:szCs w:val="28"/>
        </w:rPr>
        <w:t>美</w:t>
      </w:r>
      <w:r w:rsidR="0095507E">
        <w:rPr>
          <w:rFonts w:ascii="仿宋_GB2312" w:eastAsia="仿宋_GB2312" w:hAnsi="仿宋"/>
          <w:sz w:val="28"/>
          <w:szCs w:val="28"/>
        </w:rPr>
        <w:t>]</w:t>
      </w:r>
      <w:r w:rsidR="0095507E">
        <w:rPr>
          <w:rFonts w:ascii="仿宋_GB2312" w:eastAsia="仿宋_GB2312" w:hAnsi="仿宋" w:hint="eastAsia"/>
          <w:sz w:val="28"/>
          <w:szCs w:val="28"/>
        </w:rPr>
        <w:t>佩斯金（Peskin</w:t>
      </w:r>
      <w:r w:rsidR="0095507E">
        <w:rPr>
          <w:rFonts w:ascii="仿宋_GB2312" w:eastAsia="仿宋_GB2312" w:hAnsi="仿宋"/>
          <w:sz w:val="28"/>
          <w:szCs w:val="28"/>
        </w:rPr>
        <w:t xml:space="preserve"> </w:t>
      </w:r>
      <w:r w:rsidR="0095507E">
        <w:rPr>
          <w:rFonts w:ascii="仿宋_GB2312" w:eastAsia="仿宋_GB2312" w:hAnsi="仿宋" w:hint="eastAsia"/>
          <w:sz w:val="28"/>
          <w:szCs w:val="28"/>
        </w:rPr>
        <w:t>M</w:t>
      </w:r>
      <w:r w:rsidR="0095507E">
        <w:rPr>
          <w:rFonts w:ascii="仿宋_GB2312" w:eastAsia="仿宋_GB2312" w:hAnsi="仿宋"/>
          <w:sz w:val="28"/>
          <w:szCs w:val="28"/>
        </w:rPr>
        <w:t>.E.</w:t>
      </w:r>
      <w:r w:rsidR="0095507E">
        <w:rPr>
          <w:rFonts w:ascii="仿宋_GB2312" w:eastAsia="仿宋_GB2312" w:hAnsi="仿宋" w:hint="eastAsia"/>
          <w:sz w:val="28"/>
          <w:szCs w:val="28"/>
        </w:rPr>
        <w:t>）</w:t>
      </w:r>
      <w:r w:rsidR="009E2977">
        <w:rPr>
          <w:rFonts w:ascii="仿宋_GB2312" w:eastAsia="仿宋_GB2312" w:hAnsi="仿宋" w:hint="eastAsia"/>
          <w:sz w:val="28"/>
          <w:szCs w:val="28"/>
        </w:rPr>
        <w:t>著</w:t>
      </w:r>
      <w:r w:rsidR="00FD7E76">
        <w:rPr>
          <w:rFonts w:ascii="仿宋_GB2312" w:eastAsia="仿宋_GB2312" w:hAnsi="仿宋" w:hint="eastAsia"/>
          <w:sz w:val="28"/>
          <w:szCs w:val="28"/>
        </w:rPr>
        <w:t>，</w:t>
      </w:r>
      <w:r w:rsidR="0095507E">
        <w:rPr>
          <w:rFonts w:ascii="仿宋_GB2312" w:eastAsia="仿宋_GB2312" w:hAnsi="仿宋" w:hint="eastAsia"/>
          <w:sz w:val="28"/>
          <w:szCs w:val="28"/>
        </w:rPr>
        <w:t>世界图书出版公司</w:t>
      </w:r>
      <w:r w:rsidR="00FD7E76">
        <w:rPr>
          <w:rFonts w:ascii="仿宋_GB2312" w:eastAsia="仿宋_GB2312" w:hAnsi="仿宋" w:hint="eastAsia"/>
          <w:sz w:val="28"/>
          <w:szCs w:val="28"/>
        </w:rPr>
        <w:t>，200</w:t>
      </w:r>
      <w:r w:rsidR="0095507E">
        <w:rPr>
          <w:rFonts w:ascii="仿宋_GB2312" w:eastAsia="仿宋_GB2312" w:hAnsi="仿宋"/>
          <w:sz w:val="28"/>
          <w:szCs w:val="28"/>
        </w:rPr>
        <w:t>6</w:t>
      </w:r>
      <w:r w:rsidR="00FD7E76">
        <w:rPr>
          <w:rFonts w:ascii="仿宋_GB2312" w:eastAsia="仿宋_GB2312" w:hAnsi="仿宋" w:hint="eastAsia"/>
          <w:sz w:val="28"/>
          <w:szCs w:val="28"/>
        </w:rPr>
        <w:t>年版。</w:t>
      </w:r>
    </w:p>
    <w:p w:rsidR="00A65BC1" w:rsidRDefault="00A65BC1" w:rsidP="00B1300F">
      <w:pPr>
        <w:ind w:firstLineChars="192" w:firstLine="538"/>
        <w:rPr>
          <w:rFonts w:ascii="仿宋_GB2312" w:eastAsia="仿宋_GB2312" w:hAnsi="仿宋"/>
          <w:sz w:val="28"/>
          <w:szCs w:val="28"/>
        </w:rPr>
      </w:pPr>
    </w:p>
    <w:p w:rsidR="00A65BC1" w:rsidRPr="00FD7E76" w:rsidRDefault="00A65BC1" w:rsidP="00B1300F">
      <w:pPr>
        <w:ind w:firstLineChars="192" w:firstLine="538"/>
        <w:rPr>
          <w:rFonts w:ascii="仿宋_GB2312" w:eastAsia="仿宋_GB2312" w:hAnsi="仿宋"/>
          <w:sz w:val="28"/>
          <w:szCs w:val="28"/>
        </w:rPr>
      </w:pPr>
    </w:p>
    <w:sectPr w:rsidR="00A65BC1" w:rsidRPr="00FD7E76" w:rsidSect="00373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F69" w:rsidRDefault="008C3F69" w:rsidP="00F3480C">
      <w:r>
        <w:separator/>
      </w:r>
    </w:p>
  </w:endnote>
  <w:endnote w:type="continuationSeparator" w:id="0">
    <w:p w:rsidR="008C3F69" w:rsidRDefault="008C3F69" w:rsidP="00F3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2A87" w:usb1="080E0000" w:usb2="00000010" w:usb3="00000000" w:csb0="0004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F69" w:rsidRDefault="008C3F69" w:rsidP="00F3480C">
      <w:r>
        <w:separator/>
      </w:r>
    </w:p>
  </w:footnote>
  <w:footnote w:type="continuationSeparator" w:id="0">
    <w:p w:rsidR="008C3F69" w:rsidRDefault="008C3F69" w:rsidP="00F3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5EF"/>
    <w:rsid w:val="0000184E"/>
    <w:rsid w:val="000032BE"/>
    <w:rsid w:val="00005607"/>
    <w:rsid w:val="00017B19"/>
    <w:rsid w:val="0002455D"/>
    <w:rsid w:val="00025D6C"/>
    <w:rsid w:val="00032138"/>
    <w:rsid w:val="000426B9"/>
    <w:rsid w:val="00046979"/>
    <w:rsid w:val="00054357"/>
    <w:rsid w:val="0006580B"/>
    <w:rsid w:val="00070C8B"/>
    <w:rsid w:val="00071A2E"/>
    <w:rsid w:val="00072835"/>
    <w:rsid w:val="00073D6F"/>
    <w:rsid w:val="00082D8E"/>
    <w:rsid w:val="000903E1"/>
    <w:rsid w:val="00090D9A"/>
    <w:rsid w:val="000A047A"/>
    <w:rsid w:val="000A11ED"/>
    <w:rsid w:val="000A27CE"/>
    <w:rsid w:val="000B26B0"/>
    <w:rsid w:val="000C7A41"/>
    <w:rsid w:val="000D060B"/>
    <w:rsid w:val="000D7177"/>
    <w:rsid w:val="000E755D"/>
    <w:rsid w:val="000F7C3A"/>
    <w:rsid w:val="00106BCB"/>
    <w:rsid w:val="001177B5"/>
    <w:rsid w:val="00121BEB"/>
    <w:rsid w:val="00131A74"/>
    <w:rsid w:val="001345E9"/>
    <w:rsid w:val="00134F36"/>
    <w:rsid w:val="00140697"/>
    <w:rsid w:val="0014217B"/>
    <w:rsid w:val="0015161A"/>
    <w:rsid w:val="00153603"/>
    <w:rsid w:val="001561BA"/>
    <w:rsid w:val="00156427"/>
    <w:rsid w:val="00162455"/>
    <w:rsid w:val="001663E7"/>
    <w:rsid w:val="001B16CB"/>
    <w:rsid w:val="001B4AE1"/>
    <w:rsid w:val="001B60A1"/>
    <w:rsid w:val="001B60F3"/>
    <w:rsid w:val="001C21C6"/>
    <w:rsid w:val="001C724A"/>
    <w:rsid w:val="001E42A0"/>
    <w:rsid w:val="001F0B73"/>
    <w:rsid w:val="001F7B46"/>
    <w:rsid w:val="0020036D"/>
    <w:rsid w:val="00201730"/>
    <w:rsid w:val="00210F6C"/>
    <w:rsid w:val="00224B0B"/>
    <w:rsid w:val="00230F41"/>
    <w:rsid w:val="00237579"/>
    <w:rsid w:val="00241524"/>
    <w:rsid w:val="002461EF"/>
    <w:rsid w:val="00247229"/>
    <w:rsid w:val="002561CD"/>
    <w:rsid w:val="00271730"/>
    <w:rsid w:val="002741EE"/>
    <w:rsid w:val="00276188"/>
    <w:rsid w:val="00282FAA"/>
    <w:rsid w:val="0028483A"/>
    <w:rsid w:val="002A4D57"/>
    <w:rsid w:val="002B09C7"/>
    <w:rsid w:val="002B3324"/>
    <w:rsid w:val="002B6275"/>
    <w:rsid w:val="002C1CB8"/>
    <w:rsid w:val="002D40A0"/>
    <w:rsid w:val="002D43AB"/>
    <w:rsid w:val="002E46B5"/>
    <w:rsid w:val="002E760B"/>
    <w:rsid w:val="002F0609"/>
    <w:rsid w:val="00313347"/>
    <w:rsid w:val="0032150A"/>
    <w:rsid w:val="00324121"/>
    <w:rsid w:val="00325033"/>
    <w:rsid w:val="00334C10"/>
    <w:rsid w:val="003376D8"/>
    <w:rsid w:val="0034409D"/>
    <w:rsid w:val="003466FB"/>
    <w:rsid w:val="00347D87"/>
    <w:rsid w:val="00362D3B"/>
    <w:rsid w:val="00364D66"/>
    <w:rsid w:val="003737F2"/>
    <w:rsid w:val="00395BAE"/>
    <w:rsid w:val="003A0931"/>
    <w:rsid w:val="003A3B5B"/>
    <w:rsid w:val="003C352C"/>
    <w:rsid w:val="003C57ED"/>
    <w:rsid w:val="003C6046"/>
    <w:rsid w:val="003C60C3"/>
    <w:rsid w:val="003D6F4B"/>
    <w:rsid w:val="003E68F7"/>
    <w:rsid w:val="003F1F55"/>
    <w:rsid w:val="004122D8"/>
    <w:rsid w:val="00433DC7"/>
    <w:rsid w:val="00436B14"/>
    <w:rsid w:val="00443D20"/>
    <w:rsid w:val="00447AA8"/>
    <w:rsid w:val="004537D1"/>
    <w:rsid w:val="004567CF"/>
    <w:rsid w:val="004610A8"/>
    <w:rsid w:val="00463CCE"/>
    <w:rsid w:val="00464955"/>
    <w:rsid w:val="004765AF"/>
    <w:rsid w:val="00486638"/>
    <w:rsid w:val="00486FDC"/>
    <w:rsid w:val="00487A9E"/>
    <w:rsid w:val="004902B1"/>
    <w:rsid w:val="0049734F"/>
    <w:rsid w:val="004C05BC"/>
    <w:rsid w:val="004C1E39"/>
    <w:rsid w:val="004E731B"/>
    <w:rsid w:val="004F298E"/>
    <w:rsid w:val="004F39E5"/>
    <w:rsid w:val="004F5936"/>
    <w:rsid w:val="00506760"/>
    <w:rsid w:val="00513525"/>
    <w:rsid w:val="005169F8"/>
    <w:rsid w:val="005208D6"/>
    <w:rsid w:val="00521012"/>
    <w:rsid w:val="00525245"/>
    <w:rsid w:val="00530490"/>
    <w:rsid w:val="0054089F"/>
    <w:rsid w:val="0055229E"/>
    <w:rsid w:val="00580429"/>
    <w:rsid w:val="005A7DA3"/>
    <w:rsid w:val="005B6148"/>
    <w:rsid w:val="005C1C76"/>
    <w:rsid w:val="005C3E4F"/>
    <w:rsid w:val="005C4234"/>
    <w:rsid w:val="005C676E"/>
    <w:rsid w:val="005D5A75"/>
    <w:rsid w:val="005D63E4"/>
    <w:rsid w:val="005E1C1A"/>
    <w:rsid w:val="005E3801"/>
    <w:rsid w:val="005E4BC7"/>
    <w:rsid w:val="005E766D"/>
    <w:rsid w:val="005F07B4"/>
    <w:rsid w:val="00607B32"/>
    <w:rsid w:val="0063225E"/>
    <w:rsid w:val="006465CF"/>
    <w:rsid w:val="00652971"/>
    <w:rsid w:val="00653D61"/>
    <w:rsid w:val="00681F68"/>
    <w:rsid w:val="00684F3E"/>
    <w:rsid w:val="0069575D"/>
    <w:rsid w:val="00696B4F"/>
    <w:rsid w:val="006A0EC7"/>
    <w:rsid w:val="006B0F44"/>
    <w:rsid w:val="006C3708"/>
    <w:rsid w:val="006C384F"/>
    <w:rsid w:val="006C6707"/>
    <w:rsid w:val="006D4FF7"/>
    <w:rsid w:val="006D6BF4"/>
    <w:rsid w:val="006E770F"/>
    <w:rsid w:val="006F4132"/>
    <w:rsid w:val="006F4B27"/>
    <w:rsid w:val="006F51F7"/>
    <w:rsid w:val="007224FE"/>
    <w:rsid w:val="0072731A"/>
    <w:rsid w:val="00731DA7"/>
    <w:rsid w:val="0074097E"/>
    <w:rsid w:val="00753A8B"/>
    <w:rsid w:val="00755F62"/>
    <w:rsid w:val="0076132A"/>
    <w:rsid w:val="007616B4"/>
    <w:rsid w:val="00781582"/>
    <w:rsid w:val="00783BE3"/>
    <w:rsid w:val="00783F9F"/>
    <w:rsid w:val="00784DA2"/>
    <w:rsid w:val="007865EF"/>
    <w:rsid w:val="00790470"/>
    <w:rsid w:val="00790686"/>
    <w:rsid w:val="00796962"/>
    <w:rsid w:val="007B1978"/>
    <w:rsid w:val="007C2D19"/>
    <w:rsid w:val="007C40DA"/>
    <w:rsid w:val="007D6685"/>
    <w:rsid w:val="007D7168"/>
    <w:rsid w:val="007D76B3"/>
    <w:rsid w:val="007D7791"/>
    <w:rsid w:val="007E19C3"/>
    <w:rsid w:val="007F217B"/>
    <w:rsid w:val="007F3B12"/>
    <w:rsid w:val="007F5AFE"/>
    <w:rsid w:val="007F69A1"/>
    <w:rsid w:val="00844D64"/>
    <w:rsid w:val="00852401"/>
    <w:rsid w:val="00864B19"/>
    <w:rsid w:val="00865B09"/>
    <w:rsid w:val="00866988"/>
    <w:rsid w:val="00873022"/>
    <w:rsid w:val="00875A10"/>
    <w:rsid w:val="00886446"/>
    <w:rsid w:val="008925B9"/>
    <w:rsid w:val="008A1E0E"/>
    <w:rsid w:val="008A5938"/>
    <w:rsid w:val="008B0BC5"/>
    <w:rsid w:val="008B4C0F"/>
    <w:rsid w:val="008B7F14"/>
    <w:rsid w:val="008C37E5"/>
    <w:rsid w:val="008C3F69"/>
    <w:rsid w:val="008E0787"/>
    <w:rsid w:val="008E41B3"/>
    <w:rsid w:val="008E7A20"/>
    <w:rsid w:val="008F5B42"/>
    <w:rsid w:val="009037A4"/>
    <w:rsid w:val="00931475"/>
    <w:rsid w:val="00936B6E"/>
    <w:rsid w:val="00942BC4"/>
    <w:rsid w:val="0095507E"/>
    <w:rsid w:val="009568B6"/>
    <w:rsid w:val="00961B1C"/>
    <w:rsid w:val="0096793F"/>
    <w:rsid w:val="00992735"/>
    <w:rsid w:val="00993585"/>
    <w:rsid w:val="00995D87"/>
    <w:rsid w:val="009A5E43"/>
    <w:rsid w:val="009A66D7"/>
    <w:rsid w:val="009B3C3C"/>
    <w:rsid w:val="009B7636"/>
    <w:rsid w:val="009C4E37"/>
    <w:rsid w:val="009C7CB7"/>
    <w:rsid w:val="009E2977"/>
    <w:rsid w:val="009E3526"/>
    <w:rsid w:val="009F0B73"/>
    <w:rsid w:val="00A065CA"/>
    <w:rsid w:val="00A1546C"/>
    <w:rsid w:val="00A20CF2"/>
    <w:rsid w:val="00A310F7"/>
    <w:rsid w:val="00A3454A"/>
    <w:rsid w:val="00A35711"/>
    <w:rsid w:val="00A373FA"/>
    <w:rsid w:val="00A43CC2"/>
    <w:rsid w:val="00A4631C"/>
    <w:rsid w:val="00A46C04"/>
    <w:rsid w:val="00A55258"/>
    <w:rsid w:val="00A6009F"/>
    <w:rsid w:val="00A65BC1"/>
    <w:rsid w:val="00A715E9"/>
    <w:rsid w:val="00A83540"/>
    <w:rsid w:val="00A837CA"/>
    <w:rsid w:val="00A95C5F"/>
    <w:rsid w:val="00AA1A0F"/>
    <w:rsid w:val="00AA7905"/>
    <w:rsid w:val="00AB4CEA"/>
    <w:rsid w:val="00AE713C"/>
    <w:rsid w:val="00AE7E99"/>
    <w:rsid w:val="00AF069D"/>
    <w:rsid w:val="00AF50B9"/>
    <w:rsid w:val="00AF5851"/>
    <w:rsid w:val="00B019E9"/>
    <w:rsid w:val="00B0300A"/>
    <w:rsid w:val="00B06ABC"/>
    <w:rsid w:val="00B1300F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7725B"/>
    <w:rsid w:val="00B7736F"/>
    <w:rsid w:val="00B8233C"/>
    <w:rsid w:val="00B849D1"/>
    <w:rsid w:val="00B96931"/>
    <w:rsid w:val="00BA23CF"/>
    <w:rsid w:val="00BA2A03"/>
    <w:rsid w:val="00BA2AD1"/>
    <w:rsid w:val="00BB2A29"/>
    <w:rsid w:val="00BC2C84"/>
    <w:rsid w:val="00BD6CE3"/>
    <w:rsid w:val="00BE202C"/>
    <w:rsid w:val="00BE28C5"/>
    <w:rsid w:val="00BF7230"/>
    <w:rsid w:val="00C0441E"/>
    <w:rsid w:val="00C101DA"/>
    <w:rsid w:val="00C16EE7"/>
    <w:rsid w:val="00C25FFD"/>
    <w:rsid w:val="00C31D7E"/>
    <w:rsid w:val="00C32356"/>
    <w:rsid w:val="00C37B20"/>
    <w:rsid w:val="00C41CC7"/>
    <w:rsid w:val="00C566E6"/>
    <w:rsid w:val="00C56768"/>
    <w:rsid w:val="00C5761F"/>
    <w:rsid w:val="00C6299A"/>
    <w:rsid w:val="00C62E1B"/>
    <w:rsid w:val="00C807B5"/>
    <w:rsid w:val="00C90BA5"/>
    <w:rsid w:val="00CA0585"/>
    <w:rsid w:val="00CA0AE3"/>
    <w:rsid w:val="00CA3A0B"/>
    <w:rsid w:val="00CA4B7A"/>
    <w:rsid w:val="00CA7770"/>
    <w:rsid w:val="00CB4CEC"/>
    <w:rsid w:val="00CC48DF"/>
    <w:rsid w:val="00CC5BFF"/>
    <w:rsid w:val="00CC67D5"/>
    <w:rsid w:val="00CC7815"/>
    <w:rsid w:val="00CD5C0B"/>
    <w:rsid w:val="00CE0828"/>
    <w:rsid w:val="00CE0D2C"/>
    <w:rsid w:val="00CF567E"/>
    <w:rsid w:val="00CF6B4A"/>
    <w:rsid w:val="00D0261E"/>
    <w:rsid w:val="00D20A34"/>
    <w:rsid w:val="00D24D68"/>
    <w:rsid w:val="00D32BEB"/>
    <w:rsid w:val="00D3386B"/>
    <w:rsid w:val="00D34573"/>
    <w:rsid w:val="00D4352F"/>
    <w:rsid w:val="00D57DAD"/>
    <w:rsid w:val="00D65266"/>
    <w:rsid w:val="00D71EC8"/>
    <w:rsid w:val="00D749CC"/>
    <w:rsid w:val="00D751C0"/>
    <w:rsid w:val="00D81CE1"/>
    <w:rsid w:val="00D82293"/>
    <w:rsid w:val="00D854DF"/>
    <w:rsid w:val="00D92CAA"/>
    <w:rsid w:val="00DB7962"/>
    <w:rsid w:val="00DE2A7C"/>
    <w:rsid w:val="00DF1697"/>
    <w:rsid w:val="00DF3686"/>
    <w:rsid w:val="00E01945"/>
    <w:rsid w:val="00E027FA"/>
    <w:rsid w:val="00E06E77"/>
    <w:rsid w:val="00E07D39"/>
    <w:rsid w:val="00E372A4"/>
    <w:rsid w:val="00E50655"/>
    <w:rsid w:val="00E60364"/>
    <w:rsid w:val="00E73243"/>
    <w:rsid w:val="00E83713"/>
    <w:rsid w:val="00E85291"/>
    <w:rsid w:val="00E86FD4"/>
    <w:rsid w:val="00E93596"/>
    <w:rsid w:val="00E94CF2"/>
    <w:rsid w:val="00EA5AC2"/>
    <w:rsid w:val="00EA60E3"/>
    <w:rsid w:val="00EA7825"/>
    <w:rsid w:val="00EB4B7E"/>
    <w:rsid w:val="00EC240F"/>
    <w:rsid w:val="00EC30F4"/>
    <w:rsid w:val="00EE4071"/>
    <w:rsid w:val="00EF2AF4"/>
    <w:rsid w:val="00EF7A9A"/>
    <w:rsid w:val="00F03B41"/>
    <w:rsid w:val="00F11F22"/>
    <w:rsid w:val="00F124C1"/>
    <w:rsid w:val="00F2263F"/>
    <w:rsid w:val="00F252CF"/>
    <w:rsid w:val="00F3480C"/>
    <w:rsid w:val="00F4363D"/>
    <w:rsid w:val="00F62A00"/>
    <w:rsid w:val="00F73495"/>
    <w:rsid w:val="00F737B4"/>
    <w:rsid w:val="00F77299"/>
    <w:rsid w:val="00F82E7D"/>
    <w:rsid w:val="00F83CDB"/>
    <w:rsid w:val="00F847F9"/>
    <w:rsid w:val="00F861AA"/>
    <w:rsid w:val="00F9110D"/>
    <w:rsid w:val="00F92E9B"/>
    <w:rsid w:val="00F9560E"/>
    <w:rsid w:val="00FA18B5"/>
    <w:rsid w:val="00FB0AA3"/>
    <w:rsid w:val="00FC1588"/>
    <w:rsid w:val="00FC418C"/>
    <w:rsid w:val="00FC443A"/>
    <w:rsid w:val="00FD61B6"/>
    <w:rsid w:val="00FD7E76"/>
    <w:rsid w:val="00FE19B1"/>
    <w:rsid w:val="00FE2610"/>
    <w:rsid w:val="00FF089F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E9E1ED"/>
  <w15:docId w15:val="{38892C51-204D-7F49-A601-F1ECA217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F3480C"/>
    <w:rPr>
      <w:rFonts w:ascii="宋体"/>
      <w:sz w:val="18"/>
      <w:szCs w:val="18"/>
    </w:rPr>
  </w:style>
  <w:style w:type="character" w:customStyle="1" w:styleId="a4">
    <w:name w:val="文档结构图 字符"/>
    <w:link w:val="a3"/>
    <w:rsid w:val="00F3480C"/>
    <w:rPr>
      <w:rFonts w:ascii="宋体"/>
      <w:kern w:val="2"/>
      <w:sz w:val="18"/>
      <w:szCs w:val="18"/>
    </w:rPr>
  </w:style>
  <w:style w:type="paragraph" w:styleId="a5">
    <w:name w:val="header"/>
    <w:basedOn w:val="a"/>
    <w:link w:val="a6"/>
    <w:rsid w:val="00F34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F3480C"/>
    <w:rPr>
      <w:kern w:val="2"/>
      <w:sz w:val="18"/>
      <w:szCs w:val="18"/>
    </w:rPr>
  </w:style>
  <w:style w:type="paragraph" w:styleId="a7">
    <w:name w:val="footer"/>
    <w:basedOn w:val="a"/>
    <w:link w:val="a8"/>
    <w:rsid w:val="00F34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F348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97</Words>
  <Characters>558</Characters>
  <Application>Microsoft Office Word</Application>
  <DocSecurity>0</DocSecurity>
  <Lines>4</Lines>
  <Paragraphs>1</Paragraphs>
  <ScaleCrop>false</ScaleCrop>
  <Company>Ｑ　Ｆ　Ｃ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creator>Administrator</dc:creator>
  <cp:lastModifiedBy>Calvin</cp:lastModifiedBy>
  <cp:revision>25</cp:revision>
  <cp:lastPrinted>2018-09-13T09:19:00Z</cp:lastPrinted>
  <dcterms:created xsi:type="dcterms:W3CDTF">2018-09-13T10:07:00Z</dcterms:created>
  <dcterms:modified xsi:type="dcterms:W3CDTF">2020-10-20T00:59:00Z</dcterms:modified>
</cp:coreProperties>
</file>