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附件2：博士生</w:t>
      </w:r>
      <w:r>
        <w:rPr>
          <w:rFonts w:ascii="宋体" w:hAnsi="宋体"/>
          <w:sz w:val="24"/>
          <w:szCs w:val="24"/>
        </w:rPr>
        <w:t>导师简介模板</w:t>
      </w:r>
    </w:p>
    <w:p>
      <w:pPr>
        <w:ind w:left="0" w:firstLine="480" w:firstLineChars="200"/>
        <w:rPr>
          <w:rFonts w:ascii="宋体" w:hAnsi="宋体"/>
          <w:sz w:val="24"/>
          <w:szCs w:val="24"/>
        </w:rPr>
      </w:pPr>
    </w:p>
    <w:p>
      <w:pPr>
        <w:spacing w:line="360" w:lineRule="auto"/>
        <w:ind w:firstLine="562" w:firstLineChars="200"/>
        <w:rPr>
          <w:rFonts w:hint="default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楷体" w:eastAsia="楷体_GB2312" w:cs="Times New Roman"/>
          <w:b/>
          <w:color w:val="0000FF"/>
          <w:kern w:val="2"/>
          <w:sz w:val="28"/>
          <w:szCs w:val="28"/>
          <w:lang w:val="en-US" w:eastAsia="zh-CN"/>
        </w:rPr>
        <w:t>薛志勇</w:t>
      </w:r>
      <w:r>
        <w:rPr>
          <w:rFonts w:ascii="Times New Roman" w:hAnsi="Times New Roman" w:eastAsia="楷体_GB2312" w:cs="Times New Roman"/>
          <w:sz w:val="28"/>
          <w:szCs w:val="28"/>
        </w:rPr>
        <w:t>，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男</w:t>
      </w:r>
      <w:r>
        <w:rPr>
          <w:rFonts w:ascii="Times New Roman" w:hAnsi="Times New Roman" w:eastAsia="楷体_GB2312" w:cs="Times New Roman"/>
          <w:sz w:val="28"/>
          <w:szCs w:val="28"/>
        </w:rPr>
        <w:t>，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1970年5月</w:t>
      </w:r>
      <w:r>
        <w:rPr>
          <w:rFonts w:ascii="Times New Roman" w:hAnsi="Times New Roman" w:eastAsia="楷体_GB2312" w:cs="Times New Roman"/>
          <w:sz w:val="28"/>
          <w:szCs w:val="28"/>
        </w:rPr>
        <w:t>，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汉族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，副教授，博导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。教育部新世纪优秀人才。分别在哈尔滨工业大学和北京科技大学材料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科学与工程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专业学习，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工学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博士。有企业科研部门和地方政府多年工作经历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，主要开展新材料的基础研究、应用研究以及产业化应用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。2006年在华北电力大学工作至今，2019年担任先进材料研究院执行院长。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学术兼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职有国家非晶产业技术创新战略联盟副秘书长、能源材料与器件专家委员会常务委员、中国金属学会非晶合金分会第二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届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委员会委员、北京宇航学会制造技术及材料专业委员会委员等。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国家自然科学基金、北京市自然科学基金函评专家。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作为负责人主持国家级项目12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 xml:space="preserve"> 项、军工项目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项、省部级以及企业委托项目40多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项。迄今在国内外学术期刊发表论文100余篇，授权专利16项，出版节能材料（25万字）专著1部。多项成果在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航空航天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、卫星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制造</w:t>
      </w:r>
      <w:bookmarkStart w:id="0" w:name="_GoBack"/>
      <w:bookmarkEnd w:id="0"/>
      <w:r>
        <w:rPr>
          <w:rFonts w:hint="eastAsia" w:eastAsia="楷体_GB2312" w:cs="Times New Roman"/>
          <w:sz w:val="28"/>
          <w:szCs w:val="28"/>
          <w:lang w:val="en-US" w:eastAsia="zh-CN"/>
        </w:rPr>
        <w:t>、交通运输以及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输配电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发电系统获得应用。</w:t>
      </w:r>
    </w:p>
    <w:p>
      <w:pPr>
        <w:spacing w:line="360" w:lineRule="auto"/>
        <w:ind w:firstLine="560" w:firstLineChars="200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科研获奖情况</w:t>
      </w:r>
    </w:p>
    <w:p>
      <w:pPr>
        <w:spacing w:line="360" w:lineRule="auto"/>
        <w:ind w:firstLine="560" w:firstLineChars="200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eastAsia="楷体_GB2312" w:cs="Times New Roman"/>
          <w:sz w:val="28"/>
          <w:szCs w:val="28"/>
          <w:lang w:val="en-US" w:eastAsia="zh-CN"/>
        </w:rPr>
        <w:t>（1）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宽幅超薄铁基纳米晶带材工程化技术开发及应用，中国冶金科学技术奖，特等奖</w:t>
      </w:r>
    </w:p>
    <w:p>
      <w:pPr>
        <w:spacing w:line="360" w:lineRule="auto"/>
        <w:ind w:firstLine="560" w:firstLineChars="200"/>
        <w:rPr>
          <w:rFonts w:hint="default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eastAsia="楷体_GB2312" w:cs="Times New Roman"/>
          <w:sz w:val="28"/>
          <w:szCs w:val="28"/>
          <w:lang w:val="en-US" w:eastAsia="zh-CN"/>
        </w:rPr>
        <w:t>（2）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航天用大规格异形薄壁镁合金复杂构件成型技术及应用，</w:t>
      </w:r>
      <w:r>
        <w:rPr>
          <w:rFonts w:hint="default" w:ascii="Times New Roman" w:hAnsi="Times New Roman" w:eastAsia="楷体_GB2312" w:cs="Times New Roman"/>
          <w:sz w:val="28"/>
          <w:szCs w:val="28"/>
          <w:lang w:val="en-US" w:eastAsia="zh-CN"/>
        </w:rPr>
        <w:t>中国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有色金属工业科学技术奖，二等奖</w:t>
      </w:r>
    </w:p>
    <w:p>
      <w:pPr>
        <w:spacing w:line="360" w:lineRule="auto"/>
        <w:ind w:firstLine="560" w:firstLineChars="200"/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</w:pPr>
      <w:r>
        <w:rPr>
          <w:rFonts w:hint="eastAsia" w:eastAsia="楷体_GB2312" w:cs="Times New Roman"/>
          <w:sz w:val="28"/>
          <w:szCs w:val="28"/>
          <w:lang w:val="en-US" w:eastAsia="zh-CN"/>
        </w:rPr>
        <w:t>（3）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固态镁基储氢材料，第三届中国创新挑战赛暨中关村第二届科技军民融合专题赛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，优秀奖</w:t>
      </w:r>
    </w:p>
    <w:p>
      <w:pPr>
        <w:spacing w:line="360" w:lineRule="auto"/>
        <w:ind w:firstLine="560" w:firstLineChars="200"/>
        <w:rPr>
          <w:rFonts w:hint="default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eastAsia="楷体_GB2312" w:cs="Times New Roman"/>
          <w:sz w:val="28"/>
          <w:szCs w:val="28"/>
          <w:lang w:eastAsia="zh-CN"/>
        </w:rPr>
        <w:t>（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4）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非晶合金高速永磁电机研制及测试平台开发，第十九届中国国际工业博览会高校展区优秀展品奖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，</w:t>
      </w: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特等奖</w:t>
      </w:r>
    </w:p>
    <w:p>
      <w:pPr>
        <w:spacing w:line="360" w:lineRule="auto"/>
        <w:ind w:firstLine="560" w:firstLineChars="200"/>
        <w:rPr>
          <w:rFonts w:hint="eastAsia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主要研究方向</w:t>
      </w:r>
      <w:r>
        <w:rPr>
          <w:rFonts w:hint="eastAsia" w:eastAsia="楷体_GB2312" w:cs="Times New Roman"/>
          <w:sz w:val="28"/>
          <w:szCs w:val="28"/>
          <w:lang w:val="en-US" w:eastAsia="zh-CN"/>
        </w:rPr>
        <w:t>：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hint="eastAsia" w:eastAsia="楷体_GB2312" w:cs="Times New Roman"/>
          <w:sz w:val="28"/>
          <w:szCs w:val="28"/>
          <w:lang w:val="en-US" w:eastAsia="zh-CN"/>
        </w:rPr>
      </w:pPr>
      <w:r>
        <w:rPr>
          <w:rFonts w:hint="eastAsia" w:eastAsia="楷体_GB2312" w:cs="Times New Roman"/>
          <w:sz w:val="28"/>
          <w:szCs w:val="28"/>
          <w:lang w:val="en-US" w:eastAsia="zh-CN"/>
        </w:rPr>
        <w:t>熵调控节能材料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hint="default" w:eastAsia="楷体_GB2312" w:cs="Times New Roman"/>
          <w:sz w:val="28"/>
          <w:szCs w:val="28"/>
          <w:lang w:val="en-US" w:eastAsia="zh-CN"/>
        </w:rPr>
      </w:pPr>
      <w:r>
        <w:rPr>
          <w:rFonts w:hint="eastAsia" w:eastAsia="楷体_GB2312" w:cs="Times New Roman"/>
          <w:sz w:val="28"/>
          <w:szCs w:val="28"/>
          <w:lang w:val="en-US" w:eastAsia="zh-CN"/>
        </w:rPr>
        <w:t>氢能源材料与技术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hint="default" w:eastAsia="楷体_GB2312" w:cs="Times New Roman"/>
          <w:sz w:val="28"/>
          <w:szCs w:val="28"/>
          <w:lang w:val="en-US" w:eastAsia="zh-CN"/>
        </w:rPr>
      </w:pPr>
      <w:r>
        <w:rPr>
          <w:rFonts w:hint="eastAsia" w:eastAsia="楷体_GB2312" w:cs="Times New Roman"/>
          <w:sz w:val="28"/>
          <w:szCs w:val="28"/>
          <w:lang w:val="en-US" w:eastAsia="zh-CN"/>
        </w:rPr>
        <w:t>新能源材料与器件</w:t>
      </w:r>
    </w:p>
    <w:p>
      <w:pPr>
        <w:spacing w:before="50" w:after="50" w:line="440" w:lineRule="exact"/>
        <w:rPr>
          <w:rFonts w:eastAsia="楷体_GB2312"/>
          <w:sz w:val="28"/>
          <w:szCs w:val="28"/>
        </w:rPr>
      </w:pPr>
    </w:p>
    <w:p>
      <w:pPr>
        <w:spacing w:before="50" w:after="50" w:line="440" w:lineRule="exact"/>
        <w:ind w:firstLine="560" w:firstLineChars="200"/>
        <w:rPr>
          <w:rFonts w:hint="default" w:eastAsia="楷体_GB2312"/>
          <w:b/>
          <w:sz w:val="28"/>
          <w:szCs w:val="28"/>
          <w:lang w:val="en-US" w:eastAsia="zh-CN"/>
        </w:rPr>
      </w:pPr>
      <w:r>
        <w:rPr>
          <w:rFonts w:eastAsia="楷体_GB2312"/>
          <w:sz w:val="28"/>
          <w:szCs w:val="28"/>
        </w:rPr>
        <w:t>联系电话：</w:t>
      </w:r>
      <w:r>
        <w:rPr>
          <w:rFonts w:hint="eastAsia" w:eastAsia="楷体_GB2312"/>
          <w:sz w:val="28"/>
          <w:szCs w:val="28"/>
          <w:lang w:val="en-US" w:eastAsia="zh-CN"/>
        </w:rPr>
        <w:t>010-61771720，13717828279</w:t>
      </w:r>
    </w:p>
    <w:p>
      <w:pPr>
        <w:numPr>
          <w:ilvl w:val="0"/>
          <w:numId w:val="2"/>
        </w:numPr>
        <w:spacing w:line="360" w:lineRule="auto"/>
        <w:ind w:firstLine="560" w:firstLineChars="200"/>
        <w:rPr>
          <w:rFonts w:hAnsi="楷体"/>
          <w:b/>
          <w:color w:val="0000FF"/>
        </w:rPr>
      </w:pPr>
      <w:r>
        <w:rPr>
          <w:rFonts w:eastAsia="楷体_GB2312"/>
          <w:sz w:val="28"/>
          <w:szCs w:val="28"/>
        </w:rPr>
        <w:t>mail：</w:t>
      </w:r>
      <w:r>
        <w:fldChar w:fldCharType="begin"/>
      </w:r>
      <w:r>
        <w:instrText xml:space="preserve"> HYPERLINK "mailto:XXX@ncepu.edu.cn" </w:instrText>
      </w:r>
      <w:r>
        <w:fldChar w:fldCharType="separate"/>
      </w:r>
      <w:r>
        <w:rPr>
          <w:rFonts w:hint="eastAsia" w:hAnsi="楷体"/>
          <w:b/>
          <w:color w:val="0000FF"/>
          <w:lang w:val="en-US" w:eastAsia="zh-CN"/>
        </w:rPr>
        <w:t>xuezy</w:t>
      </w:r>
      <w:r>
        <w:rPr>
          <w:rFonts w:hAnsi="楷体"/>
          <w:b/>
          <w:color w:val="0000FF"/>
        </w:rPr>
        <w:t>@ncepu.edu.cn</w:t>
      </w:r>
      <w:r>
        <w:rPr>
          <w:rFonts w:hAnsi="楷体"/>
          <w:b/>
          <w:color w:val="0000FF"/>
        </w:rPr>
        <w:fldChar w:fldCharType="end"/>
      </w:r>
    </w:p>
    <w:p>
      <w:pPr>
        <w:numPr>
          <w:numId w:val="0"/>
        </w:numPr>
        <w:spacing w:line="360" w:lineRule="auto"/>
        <w:jc w:val="both"/>
        <w:rPr>
          <w:rFonts w:hAnsi="楷体"/>
          <w:b/>
          <w:color w:val="0000FF"/>
        </w:rPr>
      </w:pPr>
    </w:p>
    <w:p>
      <w:pPr>
        <w:numPr>
          <w:numId w:val="0"/>
        </w:numPr>
        <w:spacing w:line="360" w:lineRule="auto"/>
        <w:jc w:val="both"/>
        <w:rPr>
          <w:rFonts w:hAnsi="楷体"/>
          <w:b/>
          <w:color w:val="0000FF"/>
        </w:rPr>
      </w:pPr>
    </w:p>
    <w:p>
      <w:pPr>
        <w:numPr>
          <w:numId w:val="0"/>
        </w:numPr>
        <w:spacing w:line="360" w:lineRule="auto"/>
        <w:ind w:leftChars="200"/>
        <w:rPr>
          <w:rFonts w:hint="default" w:hAnsi="楷体"/>
          <w:b/>
          <w:color w:val="0000FF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95E0D0"/>
    <w:multiLevelType w:val="singleLevel"/>
    <w:tmpl w:val="9C95E0D0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FD7915A6"/>
    <w:multiLevelType w:val="singleLevel"/>
    <w:tmpl w:val="FD7915A6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156"/>
    <w:rsid w:val="00022C50"/>
    <w:rsid w:val="00054AFF"/>
    <w:rsid w:val="000B4A91"/>
    <w:rsid w:val="000B6A39"/>
    <w:rsid w:val="000C39DE"/>
    <w:rsid w:val="000C7925"/>
    <w:rsid w:val="00120ACD"/>
    <w:rsid w:val="00154058"/>
    <w:rsid w:val="0017032F"/>
    <w:rsid w:val="00182D6B"/>
    <w:rsid w:val="001A2353"/>
    <w:rsid w:val="001A4669"/>
    <w:rsid w:val="001C0880"/>
    <w:rsid w:val="001F4137"/>
    <w:rsid w:val="002145F5"/>
    <w:rsid w:val="0023413E"/>
    <w:rsid w:val="00235E96"/>
    <w:rsid w:val="00262097"/>
    <w:rsid w:val="00264BB5"/>
    <w:rsid w:val="002728E5"/>
    <w:rsid w:val="00285033"/>
    <w:rsid w:val="002B12C2"/>
    <w:rsid w:val="002E02F8"/>
    <w:rsid w:val="00365A39"/>
    <w:rsid w:val="003D3A58"/>
    <w:rsid w:val="00403ABB"/>
    <w:rsid w:val="00403DFF"/>
    <w:rsid w:val="00410B5C"/>
    <w:rsid w:val="004118D4"/>
    <w:rsid w:val="00463780"/>
    <w:rsid w:val="00482F60"/>
    <w:rsid w:val="004A0344"/>
    <w:rsid w:val="004B5C07"/>
    <w:rsid w:val="004E43DE"/>
    <w:rsid w:val="00503BBE"/>
    <w:rsid w:val="00504670"/>
    <w:rsid w:val="00545168"/>
    <w:rsid w:val="00546C7B"/>
    <w:rsid w:val="00553156"/>
    <w:rsid w:val="00572A6A"/>
    <w:rsid w:val="006869CE"/>
    <w:rsid w:val="006C296C"/>
    <w:rsid w:val="007117AD"/>
    <w:rsid w:val="0071256E"/>
    <w:rsid w:val="00717070"/>
    <w:rsid w:val="00734FEA"/>
    <w:rsid w:val="00737F3F"/>
    <w:rsid w:val="007434A7"/>
    <w:rsid w:val="007579C6"/>
    <w:rsid w:val="007A062E"/>
    <w:rsid w:val="007A3FEB"/>
    <w:rsid w:val="007B7531"/>
    <w:rsid w:val="0082504B"/>
    <w:rsid w:val="008675FF"/>
    <w:rsid w:val="008B5E2A"/>
    <w:rsid w:val="008C2BC6"/>
    <w:rsid w:val="008D34AC"/>
    <w:rsid w:val="008E2C84"/>
    <w:rsid w:val="00950DB8"/>
    <w:rsid w:val="00976A85"/>
    <w:rsid w:val="009842EB"/>
    <w:rsid w:val="009A535A"/>
    <w:rsid w:val="00A24430"/>
    <w:rsid w:val="00A313CE"/>
    <w:rsid w:val="00A94220"/>
    <w:rsid w:val="00AA3F23"/>
    <w:rsid w:val="00AB2CEE"/>
    <w:rsid w:val="00AE772B"/>
    <w:rsid w:val="00B3191E"/>
    <w:rsid w:val="00BC15CB"/>
    <w:rsid w:val="00BD6F88"/>
    <w:rsid w:val="00C56695"/>
    <w:rsid w:val="00C82AEC"/>
    <w:rsid w:val="00CA344D"/>
    <w:rsid w:val="00CB6B11"/>
    <w:rsid w:val="00CD26CA"/>
    <w:rsid w:val="00CD72E9"/>
    <w:rsid w:val="00CE4D74"/>
    <w:rsid w:val="00D32DB2"/>
    <w:rsid w:val="00D477F0"/>
    <w:rsid w:val="00D5303A"/>
    <w:rsid w:val="00D60DA2"/>
    <w:rsid w:val="00D7588B"/>
    <w:rsid w:val="00DC4EDF"/>
    <w:rsid w:val="00DC6469"/>
    <w:rsid w:val="00E327CD"/>
    <w:rsid w:val="00E329A1"/>
    <w:rsid w:val="00E84FD5"/>
    <w:rsid w:val="00F00D42"/>
    <w:rsid w:val="00F10D82"/>
    <w:rsid w:val="00F2775B"/>
    <w:rsid w:val="00F311B5"/>
    <w:rsid w:val="00F368DE"/>
    <w:rsid w:val="00F83BBE"/>
    <w:rsid w:val="00F92492"/>
    <w:rsid w:val="00FA3EAB"/>
    <w:rsid w:val="0B300DAE"/>
    <w:rsid w:val="10BE2E89"/>
    <w:rsid w:val="19D21517"/>
    <w:rsid w:val="1BB23445"/>
    <w:rsid w:val="1E117065"/>
    <w:rsid w:val="1EEB6FE2"/>
    <w:rsid w:val="2ED30FD9"/>
    <w:rsid w:val="39FB5E51"/>
    <w:rsid w:val="3A433766"/>
    <w:rsid w:val="40E30777"/>
    <w:rsid w:val="457F3A58"/>
    <w:rsid w:val="494157B7"/>
    <w:rsid w:val="631D76B5"/>
    <w:rsid w:val="682D7CFC"/>
    <w:rsid w:val="76D8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auto"/>
      <w:ind w:left="340" w:hanging="34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unhideWhenUsed/>
    <w:qFormat/>
    <w:uiPriority w:val="99"/>
    <w:pPr>
      <w:widowControl w:val="0"/>
      <w:spacing w:line="240" w:lineRule="auto"/>
      <w:ind w:left="0" w:firstLine="0"/>
    </w:pPr>
    <w:rPr>
      <w:sz w:val="18"/>
      <w:szCs w:val="18"/>
      <w:lang w:val="zh-CN" w:eastAsia="zh-CN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 w:line="240" w:lineRule="auto"/>
      <w:ind w:left="0" w:firstLine="0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uiPriority w:val="0"/>
    <w:rPr>
      <w:sz w:val="18"/>
      <w:szCs w:val="18"/>
    </w:rPr>
  </w:style>
  <w:style w:type="character" w:customStyle="1" w:styleId="12">
    <w:name w:val="页脚 Char"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widowControl w:val="0"/>
      <w:spacing w:line="400" w:lineRule="exact"/>
      <w:ind w:left="0" w:firstLine="420" w:firstLineChars="200"/>
    </w:pPr>
    <w:rPr>
      <w:rFonts w:ascii="宋体" w:hAnsi="宋体"/>
      <w:color w:val="000000"/>
      <w:szCs w:val="21"/>
    </w:rPr>
  </w:style>
  <w:style w:type="character" w:customStyle="1" w:styleId="14">
    <w:name w:val="批注框文本 字符"/>
    <w:basedOn w:val="7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字符1"/>
    <w:link w:val="2"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customStyle="1" w:styleId="16">
    <w:name w:val="样式6"/>
    <w:basedOn w:val="1"/>
    <w:qFormat/>
    <w:uiPriority w:val="0"/>
    <w:pPr>
      <w:widowControl w:val="0"/>
      <w:spacing w:line="288" w:lineRule="auto"/>
      <w:ind w:left="0" w:firstLine="420" w:firstLineChars="200"/>
    </w:pPr>
    <w:rPr>
      <w:rFonts w:ascii="宋体" w:hAnsi="宋体"/>
      <w:szCs w:val="21"/>
    </w:rPr>
  </w:style>
  <w:style w:type="paragraph" w:customStyle="1" w:styleId="17">
    <w:name w:val="_Style 2"/>
    <w:basedOn w:val="1"/>
    <w:qFormat/>
    <w:uiPriority w:val="34"/>
    <w:pPr>
      <w:widowControl w:val="0"/>
      <w:spacing w:line="400" w:lineRule="exact"/>
      <w:ind w:left="0" w:firstLine="420" w:firstLineChars="200"/>
    </w:pPr>
    <w:rPr>
      <w:rFonts w:ascii="宋体" w:hAnsi="宋体"/>
      <w:color w:val="000000"/>
      <w:szCs w:val="21"/>
    </w:rPr>
  </w:style>
  <w:style w:type="paragraph" w:customStyle="1" w:styleId="18">
    <w:name w:val="列出段落1"/>
    <w:basedOn w:val="1"/>
    <w:qFormat/>
    <w:uiPriority w:val="34"/>
    <w:pPr>
      <w:widowControl w:val="0"/>
      <w:spacing w:line="240" w:lineRule="auto"/>
      <w:ind w:left="0"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308</Words>
  <Characters>1759</Characters>
  <Lines>14</Lines>
  <Paragraphs>4</Paragraphs>
  <TotalTime>9</TotalTime>
  <ScaleCrop>false</ScaleCrop>
  <LinksUpToDate>false</LinksUpToDate>
  <CharactersWithSpaces>2063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2021-09-13T06:40:00Z</dcterms:created>
  <dc:creator>FJ</dc:creator>
  <cp:lastModifiedBy>淡泊人生</cp:lastModifiedBy>
  <dcterms:modified xsi:type="dcterms:W3CDTF">2021-09-16T16:41:35Z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77B5C715DA9B4B1AB6A81F464F93E7FF</vt:lpwstr>
  </property>
</Properties>
</file>