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2D2134">
        <w:rPr>
          <w:rFonts w:ascii="黑体" w:eastAsia="黑体" w:hAnsi="仿宋"/>
          <w:b/>
          <w:sz w:val="32"/>
          <w:szCs w:val="32"/>
        </w:rPr>
        <w:t>3</w:t>
      </w:r>
      <w:bookmarkStart w:id="0" w:name="_GoBack"/>
      <w:bookmarkEnd w:id="0"/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C94A67">
        <w:rPr>
          <w:rFonts w:ascii="仿宋_GB2312" w:eastAsia="仿宋_GB2312" w:hAnsi="仿宋"/>
          <w:sz w:val="28"/>
          <w:szCs w:val="28"/>
        </w:rPr>
        <w:t>861</w:t>
      </w:r>
    </w:p>
    <w:p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C60424">
        <w:rPr>
          <w:rFonts w:ascii="仿宋_GB2312" w:eastAsia="仿宋_GB2312" w:hAnsi="仿宋" w:hint="eastAsia"/>
          <w:sz w:val="28"/>
          <w:szCs w:val="28"/>
        </w:rPr>
        <w:t>核电厂系统与设备</w:t>
      </w:r>
    </w:p>
    <w:p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:rsidR="00C60424" w:rsidRPr="00F005F0" w:rsidRDefault="002F5794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了解我国在役核电站的类型；</w:t>
      </w:r>
      <w:r w:rsidR="00C60424">
        <w:rPr>
          <w:rFonts w:ascii="仿宋_GB2312" w:eastAsia="仿宋_GB2312" w:hAnsi="仿宋" w:hint="eastAsia"/>
          <w:sz w:val="28"/>
          <w:szCs w:val="28"/>
        </w:rPr>
        <w:t>掌握压水堆</w:t>
      </w:r>
      <w:r w:rsidR="00C60424" w:rsidRPr="00C60424">
        <w:rPr>
          <w:rFonts w:ascii="仿宋_GB2312" w:eastAsia="仿宋_GB2312" w:hAnsi="仿宋" w:hint="eastAsia"/>
          <w:sz w:val="28"/>
          <w:szCs w:val="28"/>
        </w:rPr>
        <w:t>核电站的工作原理；</w:t>
      </w:r>
      <w:r w:rsidR="00C60424">
        <w:rPr>
          <w:rFonts w:ascii="仿宋_GB2312" w:eastAsia="仿宋_GB2312" w:hAnsi="仿宋" w:hint="eastAsia"/>
          <w:sz w:val="28"/>
          <w:szCs w:val="28"/>
        </w:rPr>
        <w:t>反应堆冷却剂</w:t>
      </w:r>
      <w:r w:rsidR="00C60424" w:rsidRPr="00C60424">
        <w:rPr>
          <w:rFonts w:ascii="仿宋_GB2312" w:eastAsia="仿宋_GB2312" w:hAnsi="仿宋" w:hint="eastAsia"/>
          <w:sz w:val="28"/>
          <w:szCs w:val="28"/>
        </w:rPr>
        <w:t>系统的功能和组成，以及该系统中关键设备的功能及结构；辅助系统的主要功能、组成、流程、重要设备特性；</w:t>
      </w:r>
      <w:r w:rsidR="00C30AC9">
        <w:rPr>
          <w:rFonts w:ascii="仿宋_GB2312" w:eastAsia="仿宋_GB2312" w:hAnsi="仿宋" w:hint="eastAsia"/>
          <w:sz w:val="28"/>
          <w:szCs w:val="28"/>
        </w:rPr>
        <w:t>安全系统</w:t>
      </w:r>
      <w:r w:rsidR="00C60424" w:rsidRPr="00C60424">
        <w:rPr>
          <w:rFonts w:ascii="仿宋_GB2312" w:eastAsia="仿宋_GB2312" w:hAnsi="仿宋" w:hint="eastAsia"/>
          <w:sz w:val="28"/>
          <w:szCs w:val="28"/>
        </w:rPr>
        <w:t>的主要功能、组成、流程、重要设备特性。</w:t>
      </w:r>
    </w:p>
    <w:p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:rsidR="002A5120" w:rsidRPr="002A5120" w:rsidRDefault="002A5120" w:rsidP="002A512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 w:rsidRPr="002A5120">
        <w:rPr>
          <w:rFonts w:ascii="仿宋_GB2312" w:eastAsia="仿宋_GB2312" w:hAnsi="仿宋" w:hint="eastAsia"/>
          <w:sz w:val="28"/>
          <w:szCs w:val="28"/>
        </w:rPr>
        <w:t>．大亚湾核电站反应堆冷却剂系统的</w:t>
      </w:r>
      <w:r>
        <w:rPr>
          <w:rFonts w:ascii="仿宋_GB2312" w:eastAsia="仿宋_GB2312" w:hAnsi="仿宋" w:hint="eastAsia"/>
          <w:sz w:val="28"/>
          <w:szCs w:val="28"/>
        </w:rPr>
        <w:t>主要</w:t>
      </w:r>
      <w:r w:rsidRPr="002A5120">
        <w:rPr>
          <w:rFonts w:ascii="仿宋_GB2312" w:eastAsia="仿宋_GB2312" w:hAnsi="仿宋" w:hint="eastAsia"/>
          <w:sz w:val="28"/>
          <w:szCs w:val="28"/>
        </w:rPr>
        <w:t>功能和组成；反应堆、蒸汽发生器、主泵、稳压器的功能及结构；反应堆冷却剂系统的主要特性参数。</w:t>
      </w:r>
    </w:p>
    <w:p w:rsidR="002A5120" w:rsidRPr="002A5120" w:rsidRDefault="002A5120" w:rsidP="002A512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 w:rsidRPr="002A5120">
        <w:rPr>
          <w:rFonts w:ascii="仿宋_GB2312" w:eastAsia="仿宋_GB2312" w:hAnsi="仿宋" w:hint="eastAsia"/>
          <w:sz w:val="28"/>
          <w:szCs w:val="28"/>
        </w:rPr>
        <w:t>．大亚湾核电站一回路辅助系统（化学和容积控制系统、硼和水补给系统、余热排出系统）的主要功能、系统组成、系统流程及重要设备特性，并掌握各系统之间的相互连接。</w:t>
      </w:r>
    </w:p>
    <w:p w:rsidR="002A5120" w:rsidRPr="002A5120" w:rsidRDefault="002A5120" w:rsidP="002A512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 w:rsidRPr="002A5120">
        <w:rPr>
          <w:rFonts w:ascii="仿宋_GB2312" w:eastAsia="仿宋_GB2312" w:hAnsi="仿宋" w:hint="eastAsia"/>
          <w:sz w:val="28"/>
          <w:szCs w:val="28"/>
        </w:rPr>
        <w:t>．大亚湾核电站辅助冷却水系统（反应堆水池和乏燃料水池冷却和处理系统、设备冷却水系统、重要厂用水系统）的主要功能、系统组成、系统流程及重要设备特性。</w:t>
      </w:r>
    </w:p>
    <w:p w:rsidR="002A5120" w:rsidRPr="002A5120" w:rsidRDefault="002A5120" w:rsidP="002A512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</w:t>
      </w:r>
      <w:r w:rsidRPr="002A5120">
        <w:rPr>
          <w:rFonts w:ascii="仿宋_GB2312" w:eastAsia="仿宋_GB2312" w:hAnsi="仿宋" w:hint="eastAsia"/>
          <w:sz w:val="28"/>
          <w:szCs w:val="28"/>
        </w:rPr>
        <w:t>．大亚湾核电站专设安全设施所包括的系统；专设安全设施的设计准则；安全注入系统、安全壳喷淋系统、辅助给水系统、安全壳内大气监测系统的混合、取样和复合子系统的主要功能、系统组成、系统流程及重要设备特性；安全壳隔离系统的特点、主要功能。</w:t>
      </w:r>
    </w:p>
    <w:p w:rsidR="002A5120" w:rsidRDefault="002A5120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5.AP</w:t>
      </w:r>
      <w:r>
        <w:rPr>
          <w:rFonts w:ascii="仿宋_GB2312" w:eastAsia="仿宋_GB2312" w:hAnsi="仿宋"/>
          <w:sz w:val="28"/>
          <w:szCs w:val="28"/>
        </w:rPr>
        <w:t>1000</w:t>
      </w:r>
      <w:r>
        <w:rPr>
          <w:rFonts w:ascii="仿宋_GB2312" w:eastAsia="仿宋_GB2312" w:hAnsi="仿宋" w:hint="eastAsia"/>
          <w:sz w:val="28"/>
          <w:szCs w:val="28"/>
        </w:rPr>
        <w:t>核电站反应堆冷却剂系统的组成</w:t>
      </w:r>
      <w:r w:rsidRPr="002A5120">
        <w:rPr>
          <w:rFonts w:ascii="仿宋_GB2312" w:eastAsia="仿宋_GB2312" w:hAnsi="仿宋" w:hint="eastAsia"/>
          <w:sz w:val="28"/>
          <w:szCs w:val="28"/>
        </w:rPr>
        <w:t>；反应堆、蒸汽发生器、主泵、稳压器的结构</w:t>
      </w:r>
      <w:r>
        <w:rPr>
          <w:rFonts w:ascii="仿宋_GB2312" w:eastAsia="仿宋_GB2312" w:hAnsi="仿宋" w:hint="eastAsia"/>
          <w:sz w:val="28"/>
          <w:szCs w:val="28"/>
        </w:rPr>
        <w:t>和参数与大亚湾核电站的异同。</w:t>
      </w:r>
    </w:p>
    <w:p w:rsidR="002A5120" w:rsidRDefault="002A5120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</w:t>
      </w:r>
      <w:r>
        <w:rPr>
          <w:rFonts w:ascii="仿宋_GB2312" w:eastAsia="仿宋_GB2312" w:hAnsi="仿宋"/>
          <w:sz w:val="28"/>
          <w:szCs w:val="28"/>
        </w:rPr>
        <w:t>.</w:t>
      </w:r>
      <w:r w:rsidR="000D5ED7">
        <w:rPr>
          <w:rFonts w:ascii="仿宋_GB2312" w:eastAsia="仿宋_GB2312" w:hAnsi="仿宋" w:hint="eastAsia"/>
          <w:sz w:val="28"/>
          <w:szCs w:val="28"/>
        </w:rPr>
        <w:t>AP</w:t>
      </w:r>
      <w:r w:rsidR="000D5ED7">
        <w:rPr>
          <w:rFonts w:ascii="仿宋_GB2312" w:eastAsia="仿宋_GB2312" w:hAnsi="仿宋"/>
          <w:sz w:val="28"/>
          <w:szCs w:val="28"/>
        </w:rPr>
        <w:t>1000</w:t>
      </w:r>
      <w:r w:rsidR="000D5ED7">
        <w:rPr>
          <w:rFonts w:ascii="仿宋_GB2312" w:eastAsia="仿宋_GB2312" w:hAnsi="仿宋" w:hint="eastAsia"/>
          <w:sz w:val="28"/>
          <w:szCs w:val="28"/>
        </w:rPr>
        <w:t>非能动安全系统的功能、组成、流程。</w:t>
      </w:r>
    </w:p>
    <w:p w:rsidR="002F5794" w:rsidRPr="002A5120" w:rsidRDefault="002F5794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</w:t>
      </w:r>
      <w:r>
        <w:rPr>
          <w:rFonts w:ascii="仿宋_GB2312" w:eastAsia="仿宋_GB2312" w:hAnsi="仿宋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我国在役核电站的类型。</w:t>
      </w:r>
    </w:p>
    <w:p w:rsidR="007865EF" w:rsidRPr="00F005F0" w:rsidRDefault="00195DF6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:rsidR="002F5794" w:rsidRDefault="00195DF6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="002F5794" w:rsidRPr="002F5794">
        <w:rPr>
          <w:rFonts w:ascii="仿宋_GB2312" w:eastAsia="仿宋_GB2312" w:hAnsi="仿宋" w:hint="eastAsia"/>
          <w:sz w:val="28"/>
          <w:szCs w:val="28"/>
        </w:rPr>
        <w:t>简答题</w:t>
      </w:r>
    </w:p>
    <w:p w:rsidR="00A532AB" w:rsidRDefault="00C26A2B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 w:rsidR="002F5794">
        <w:rPr>
          <w:rFonts w:ascii="仿宋_GB2312" w:eastAsia="仿宋_GB2312" w:hAnsi="仿宋"/>
          <w:sz w:val="28"/>
          <w:szCs w:val="28"/>
        </w:rPr>
        <w:t>.</w:t>
      </w:r>
      <w:r w:rsidR="002F5794" w:rsidRPr="002F5794">
        <w:rPr>
          <w:rFonts w:ascii="仿宋_GB2312" w:eastAsia="仿宋_GB2312" w:hAnsi="仿宋" w:hint="eastAsia"/>
          <w:sz w:val="28"/>
          <w:szCs w:val="28"/>
        </w:rPr>
        <w:t>画图题</w:t>
      </w:r>
    </w:p>
    <w:p w:rsidR="00B1142B" w:rsidRDefault="00B1142B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:rsidR="00491769" w:rsidRDefault="00491769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广东核电培训中心.</w:t>
      </w:r>
      <w:r>
        <w:rPr>
          <w:rFonts w:ascii="仿宋_GB2312" w:eastAsia="仿宋_GB2312" w:hAnsi="仿宋"/>
          <w:sz w:val="28"/>
          <w:szCs w:val="28"/>
        </w:rPr>
        <w:t>900</w:t>
      </w:r>
      <w:r>
        <w:rPr>
          <w:rFonts w:ascii="仿宋_GB2312" w:eastAsia="仿宋_GB2312" w:hAnsi="仿宋" w:hint="eastAsia"/>
          <w:sz w:val="28"/>
          <w:szCs w:val="28"/>
        </w:rPr>
        <w:t>MW压水堆核电站系统与设备（上册）.原子能出版社.</w:t>
      </w:r>
    </w:p>
    <w:p w:rsidR="00491769" w:rsidRPr="00F005F0" w:rsidRDefault="00491769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>
        <w:rPr>
          <w:rFonts w:ascii="仿宋_GB2312" w:eastAsia="仿宋_GB2312" w:hAnsi="仿宋" w:hint="eastAsia"/>
          <w:sz w:val="28"/>
          <w:szCs w:val="28"/>
        </w:rPr>
        <w:t>林诚格.非能动安全先进核电厂AP</w:t>
      </w:r>
      <w:r>
        <w:rPr>
          <w:rFonts w:ascii="仿宋_GB2312" w:eastAsia="仿宋_GB2312" w:hAnsi="仿宋"/>
          <w:sz w:val="28"/>
          <w:szCs w:val="28"/>
        </w:rPr>
        <w:t>1000.</w:t>
      </w:r>
      <w:r>
        <w:rPr>
          <w:rFonts w:ascii="仿宋_GB2312" w:eastAsia="仿宋_GB2312" w:hAnsi="仿宋" w:hint="eastAsia"/>
          <w:sz w:val="28"/>
          <w:szCs w:val="28"/>
        </w:rPr>
        <w:t>原子能出版社.</w:t>
      </w:r>
    </w:p>
    <w:sectPr w:rsidR="00491769" w:rsidRPr="00F00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1A" w:rsidRDefault="00EE5D1A" w:rsidP="00207B31">
      <w:r>
        <w:separator/>
      </w:r>
    </w:p>
  </w:endnote>
  <w:endnote w:type="continuationSeparator" w:id="0">
    <w:p w:rsidR="00EE5D1A" w:rsidRDefault="00EE5D1A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1A" w:rsidRDefault="00EE5D1A" w:rsidP="00207B31">
      <w:r>
        <w:separator/>
      </w:r>
    </w:p>
  </w:footnote>
  <w:footnote w:type="continuationSeparator" w:id="0">
    <w:p w:rsidR="00EE5D1A" w:rsidRDefault="00EE5D1A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5ED7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BB1"/>
    <w:rsid w:val="00282FAA"/>
    <w:rsid w:val="0028483A"/>
    <w:rsid w:val="00294561"/>
    <w:rsid w:val="002A4D57"/>
    <w:rsid w:val="002A5120"/>
    <w:rsid w:val="002B09C7"/>
    <w:rsid w:val="002B3324"/>
    <w:rsid w:val="002B6275"/>
    <w:rsid w:val="002C1CB8"/>
    <w:rsid w:val="002D075D"/>
    <w:rsid w:val="002D2134"/>
    <w:rsid w:val="002D40A0"/>
    <w:rsid w:val="002D43AB"/>
    <w:rsid w:val="002E46B5"/>
    <w:rsid w:val="002E760B"/>
    <w:rsid w:val="002F0609"/>
    <w:rsid w:val="002F5794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16754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1769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00CE"/>
    <w:rsid w:val="00AA1A0F"/>
    <w:rsid w:val="00AA7905"/>
    <w:rsid w:val="00AB4CEA"/>
    <w:rsid w:val="00AE24C7"/>
    <w:rsid w:val="00AE313C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26A2B"/>
    <w:rsid w:val="00C30AC9"/>
    <w:rsid w:val="00C31D7E"/>
    <w:rsid w:val="00C32356"/>
    <w:rsid w:val="00C37B20"/>
    <w:rsid w:val="00C41CC7"/>
    <w:rsid w:val="00C566E6"/>
    <w:rsid w:val="00C60424"/>
    <w:rsid w:val="00C6299A"/>
    <w:rsid w:val="00C62E1B"/>
    <w:rsid w:val="00C90BA5"/>
    <w:rsid w:val="00C94A67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E5D1A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1B7DA"/>
  <w15:chartTrackingRefBased/>
  <w15:docId w15:val="{ADD9EB6A-1011-4012-8C23-7895929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604</Characters>
  <Application>Microsoft Office Word</Application>
  <DocSecurity>0</DocSecurity>
  <Lines>5</Lines>
  <Paragraphs>1</Paragraphs>
  <ScaleCrop>false</ScaleCrop>
  <Company>Ｑ　Ｆ　Ｃ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Windows 用户</cp:lastModifiedBy>
  <cp:revision>15</cp:revision>
  <cp:lastPrinted>2015-06-03T08:12:00Z</cp:lastPrinted>
  <dcterms:created xsi:type="dcterms:W3CDTF">2021-09-06T09:52:00Z</dcterms:created>
  <dcterms:modified xsi:type="dcterms:W3CDTF">2022-09-08T03:06:00Z</dcterms:modified>
</cp:coreProperties>
</file>