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EB4F" w14:textId="1810FF01"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</w:t>
      </w:r>
      <w:r w:rsidRPr="00C639E1">
        <w:rPr>
          <w:rFonts w:eastAsia="黑体"/>
          <w:b/>
          <w:sz w:val="32"/>
          <w:szCs w:val="32"/>
        </w:rPr>
        <w:t>20</w:t>
      </w:r>
      <w:r w:rsidR="008446BB" w:rsidRPr="00C639E1">
        <w:rPr>
          <w:rFonts w:eastAsia="黑体"/>
          <w:b/>
          <w:sz w:val="32"/>
          <w:szCs w:val="32"/>
        </w:rPr>
        <w:t>2</w:t>
      </w:r>
      <w:r w:rsidR="002854A1">
        <w:rPr>
          <w:rFonts w:eastAsia="黑体"/>
          <w:b/>
          <w:sz w:val="32"/>
          <w:szCs w:val="32"/>
        </w:rPr>
        <w:t>4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7C7C21D2" w14:textId="743AF77F" w:rsidR="00F005F0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BC3C84" w:rsidRPr="008B740B">
        <w:rPr>
          <w:rFonts w:eastAsia="仿宋_GB2312"/>
          <w:sz w:val="28"/>
          <w:szCs w:val="28"/>
        </w:rPr>
        <w:t>822</w:t>
      </w:r>
      <w:r w:rsidR="007865EF" w:rsidRPr="00C639E1">
        <w:rPr>
          <w:rFonts w:eastAsia="仿宋_GB2312"/>
          <w:sz w:val="28"/>
          <w:szCs w:val="28"/>
        </w:rPr>
        <w:t xml:space="preserve"> 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    </w:t>
      </w:r>
    </w:p>
    <w:p w14:paraId="412A6A41" w14:textId="7E97E69F" w:rsidR="007865EF" w:rsidRPr="007865EF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BC3C84">
        <w:rPr>
          <w:rFonts w:ascii="仿宋_GB2312" w:eastAsia="仿宋_GB2312" w:hAnsi="仿宋" w:hint="eastAsia"/>
          <w:sz w:val="28"/>
          <w:szCs w:val="28"/>
        </w:rPr>
        <w:t>材料科学基础</w:t>
      </w:r>
    </w:p>
    <w:p w14:paraId="133B07EC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20BAC84A" w14:textId="0A6361F9" w:rsidR="00BC3C84" w:rsidRDefault="00BC3C84" w:rsidP="00BC3C8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891816">
        <w:rPr>
          <w:rFonts w:ascii="仿宋_GB2312" w:eastAsia="仿宋_GB2312" w:hAnsi="仿宋" w:hint="eastAsia"/>
          <w:sz w:val="28"/>
          <w:szCs w:val="28"/>
        </w:rPr>
        <w:t>掌握材料科学基础的基本</w:t>
      </w:r>
      <w:r>
        <w:rPr>
          <w:rFonts w:ascii="仿宋_GB2312" w:eastAsia="仿宋_GB2312" w:hAnsi="仿宋" w:hint="eastAsia"/>
          <w:sz w:val="28"/>
          <w:szCs w:val="28"/>
        </w:rPr>
        <w:t>理论，理解材料科学基础</w:t>
      </w:r>
      <w:r w:rsidR="00C639E1"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相关概念，了解材料科学与工程</w:t>
      </w:r>
      <w:r w:rsidR="00C639E1"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相关工艺和分析方法</w:t>
      </w:r>
      <w:r w:rsidRPr="00891816">
        <w:rPr>
          <w:rFonts w:ascii="仿宋_GB2312" w:eastAsia="仿宋_GB2312" w:hAnsi="仿宋" w:hint="eastAsia"/>
          <w:sz w:val="28"/>
          <w:szCs w:val="28"/>
        </w:rPr>
        <w:t>，灵活运用</w:t>
      </w:r>
      <w:r>
        <w:rPr>
          <w:rFonts w:ascii="仿宋_GB2312" w:eastAsia="仿宋_GB2312" w:hAnsi="仿宋" w:hint="eastAsia"/>
          <w:sz w:val="28"/>
          <w:szCs w:val="28"/>
        </w:rPr>
        <w:t>材料科学基础的知识解决和分析材料专业的基础和实践问题。</w:t>
      </w:r>
    </w:p>
    <w:p w14:paraId="0635628A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67DAEB5F" w14:textId="4B42965B" w:rsidR="00542F5D" w:rsidRPr="006F3B69" w:rsidRDefault="007865EF" w:rsidP="00542F5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6F3B69">
        <w:rPr>
          <w:rFonts w:ascii="仿宋_GB2312" w:eastAsia="仿宋_GB2312" w:hAnsi="仿宋" w:hint="eastAsia"/>
          <w:sz w:val="28"/>
          <w:szCs w:val="28"/>
        </w:rPr>
        <w:t>1</w:t>
      </w:r>
      <w:r w:rsidR="00195DF6" w:rsidRPr="006F3B69">
        <w:rPr>
          <w:rFonts w:ascii="仿宋_GB2312" w:eastAsia="仿宋_GB2312" w:hAnsi="仿宋" w:hint="eastAsia"/>
          <w:sz w:val="28"/>
          <w:szCs w:val="28"/>
        </w:rPr>
        <w:t>.</w:t>
      </w:r>
      <w:r w:rsidR="00542F5D" w:rsidRPr="006F3B69">
        <w:rPr>
          <w:rFonts w:ascii="仿宋_GB2312" w:eastAsia="仿宋_GB2312" w:hAnsi="仿宋"/>
          <w:sz w:val="28"/>
          <w:szCs w:val="28"/>
        </w:rPr>
        <w:t xml:space="preserve"> </w:t>
      </w:r>
      <w:r w:rsidR="00542F5D" w:rsidRPr="006F3B69">
        <w:rPr>
          <w:rFonts w:ascii="仿宋_GB2312" w:eastAsia="仿宋_GB2312" w:hAnsi="仿宋" w:hint="eastAsia"/>
          <w:sz w:val="28"/>
          <w:szCs w:val="28"/>
        </w:rPr>
        <w:t>晶体结构学基础</w:t>
      </w:r>
    </w:p>
    <w:p w14:paraId="548EFD38" w14:textId="32143C16" w:rsidR="00923E1E" w:rsidRPr="00891816" w:rsidRDefault="004B0381" w:rsidP="00542F5D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</w:t>
      </w:r>
      <w:r w:rsidR="002C065D"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晶体结构相关</w:t>
      </w:r>
      <w:r>
        <w:rPr>
          <w:rFonts w:ascii="仿宋_GB2312" w:eastAsia="仿宋_GB2312" w:hAnsi="仿宋" w:hint="eastAsia"/>
          <w:sz w:val="28"/>
          <w:szCs w:val="28"/>
        </w:rPr>
        <w:t>基础</w:t>
      </w:r>
      <w:r w:rsidRPr="00891816">
        <w:rPr>
          <w:rFonts w:ascii="仿宋_GB2312" w:eastAsia="仿宋_GB2312" w:hAnsi="仿宋" w:hint="eastAsia"/>
          <w:sz w:val="28"/>
          <w:szCs w:val="28"/>
        </w:rPr>
        <w:t>概念</w:t>
      </w:r>
      <w:r>
        <w:rPr>
          <w:rFonts w:ascii="仿宋_GB2312" w:eastAsia="仿宋_GB2312" w:hAnsi="仿宋" w:hint="eastAsia"/>
          <w:sz w:val="28"/>
          <w:szCs w:val="28"/>
        </w:rPr>
        <w:t>，熟练相关技能，如晶面、晶向指数标定，</w:t>
      </w:r>
      <w:r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清楚</w:t>
      </w:r>
      <w:r w:rsidR="002C065D"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三大</w:t>
      </w:r>
      <w:r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基础点阵</w:t>
      </w:r>
      <w:r w:rsidR="002C065D"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的</w:t>
      </w:r>
      <w:r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结构特点，</w:t>
      </w:r>
      <w:r w:rsidR="002C065D"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并熟练掌握</w:t>
      </w:r>
      <w:r>
        <w:rPr>
          <w:rFonts w:ascii="仿宋_GB2312" w:eastAsia="仿宋_GB2312" w:hAnsi="仿宋" w:hint="eastAsia"/>
          <w:sz w:val="28"/>
          <w:szCs w:val="28"/>
        </w:rPr>
        <w:t>从不同角度研究晶体的方式、方法及其相关规律。</w:t>
      </w:r>
    </w:p>
    <w:p w14:paraId="544CE60E" w14:textId="0C953739" w:rsidR="00195DF6" w:rsidRPr="006F3B69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6F3B69">
        <w:rPr>
          <w:rFonts w:ascii="仿宋_GB2312" w:eastAsia="仿宋_GB2312" w:hAnsi="仿宋" w:hint="eastAsia"/>
          <w:sz w:val="28"/>
          <w:szCs w:val="28"/>
        </w:rPr>
        <w:t>2</w:t>
      </w:r>
      <w:r w:rsidR="00195DF6" w:rsidRPr="006F3B69">
        <w:rPr>
          <w:rFonts w:ascii="仿宋_GB2312" w:eastAsia="仿宋_GB2312" w:hAnsi="仿宋" w:hint="eastAsia"/>
          <w:sz w:val="28"/>
          <w:szCs w:val="28"/>
        </w:rPr>
        <w:t>.</w:t>
      </w:r>
      <w:r w:rsidR="00542F5D" w:rsidRPr="006F3B69">
        <w:rPr>
          <w:rFonts w:ascii="仿宋_GB2312" w:eastAsia="仿宋_GB2312" w:hAnsi="仿宋"/>
          <w:sz w:val="28"/>
          <w:szCs w:val="28"/>
        </w:rPr>
        <w:t xml:space="preserve"> </w:t>
      </w:r>
      <w:r w:rsidR="00542F5D" w:rsidRPr="006F3B69">
        <w:rPr>
          <w:rFonts w:ascii="仿宋_GB2312" w:eastAsia="仿宋_GB2312" w:hAnsi="仿宋" w:hint="eastAsia"/>
          <w:sz w:val="28"/>
          <w:szCs w:val="28"/>
        </w:rPr>
        <w:t>晶体缺陷学基础</w:t>
      </w:r>
    </w:p>
    <w:p w14:paraId="53742C12" w14:textId="300AE3D4" w:rsidR="00923E1E" w:rsidRDefault="00236087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</w:t>
      </w:r>
      <w:r w:rsidRPr="00891816">
        <w:rPr>
          <w:rFonts w:ascii="仿宋_GB2312" w:eastAsia="仿宋_GB2312" w:hAnsi="仿宋" w:hint="eastAsia"/>
          <w:sz w:val="28"/>
          <w:szCs w:val="28"/>
        </w:rPr>
        <w:t>晶</w:t>
      </w:r>
      <w:r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体缺陷</w:t>
      </w:r>
      <w:r w:rsidR="002C065D"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概念</w:t>
      </w:r>
      <w:r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、</w:t>
      </w:r>
      <w:r w:rsidR="002C065D"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分类</w:t>
      </w:r>
      <w:r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以及</w:t>
      </w:r>
      <w:r w:rsidR="002C065D"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不同晶体缺陷的</w:t>
      </w:r>
      <w:r>
        <w:rPr>
          <w:rFonts w:ascii="仿宋_GB2312" w:eastAsia="仿宋_GB2312" w:hAnsi="仿宋" w:hint="eastAsia"/>
          <w:sz w:val="28"/>
          <w:szCs w:val="28"/>
        </w:rPr>
        <w:t>相关基础理论，明确缺陷的性质、特点和重要的研究价值。</w:t>
      </w:r>
      <w:r w:rsidR="002C065D">
        <w:rPr>
          <w:rFonts w:ascii="仿宋_GB2312" w:eastAsia="仿宋_GB2312" w:hAnsi="仿宋" w:hint="eastAsia"/>
          <w:sz w:val="28"/>
          <w:szCs w:val="28"/>
        </w:rPr>
        <w:t>掌握位错的表征方法和基础特征，</w:t>
      </w:r>
      <w:r>
        <w:rPr>
          <w:rFonts w:ascii="仿宋_GB2312" w:eastAsia="仿宋_GB2312" w:hAnsi="仿宋" w:hint="eastAsia"/>
          <w:sz w:val="28"/>
          <w:szCs w:val="28"/>
        </w:rPr>
        <w:t>在实际晶体中，通过了解晶体缺陷的变化规律和相互作用机制，明确缺陷的数量、形态演变和性能关联。</w:t>
      </w:r>
    </w:p>
    <w:p w14:paraId="25228D4A" w14:textId="2ACB8861" w:rsidR="007865EF" w:rsidRPr="006F3B69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6F3B69">
        <w:rPr>
          <w:rFonts w:ascii="仿宋_GB2312" w:eastAsia="仿宋_GB2312" w:hAnsi="仿宋" w:hint="eastAsia"/>
          <w:sz w:val="28"/>
          <w:szCs w:val="28"/>
        </w:rPr>
        <w:t>3</w:t>
      </w:r>
      <w:r w:rsidR="00195DF6" w:rsidRPr="006F3B69">
        <w:rPr>
          <w:rFonts w:ascii="仿宋_GB2312" w:eastAsia="仿宋_GB2312" w:hAnsi="仿宋" w:hint="eastAsia"/>
          <w:sz w:val="28"/>
          <w:szCs w:val="28"/>
        </w:rPr>
        <w:t>.</w:t>
      </w:r>
      <w:r w:rsidR="00542F5D" w:rsidRPr="006F3B69">
        <w:rPr>
          <w:rFonts w:ascii="仿宋_GB2312" w:eastAsia="仿宋_GB2312" w:hAnsi="仿宋"/>
          <w:sz w:val="28"/>
          <w:szCs w:val="28"/>
        </w:rPr>
        <w:t xml:space="preserve"> </w:t>
      </w:r>
      <w:r w:rsidR="00542F5D" w:rsidRPr="006F3B69">
        <w:rPr>
          <w:rFonts w:ascii="仿宋_GB2312" w:eastAsia="仿宋_GB2312" w:hAnsi="仿宋" w:hint="eastAsia"/>
          <w:sz w:val="28"/>
          <w:szCs w:val="28"/>
        </w:rPr>
        <w:t>合金学基础和扩散学理论</w:t>
      </w:r>
    </w:p>
    <w:p w14:paraId="1A9591B6" w14:textId="2CD30AFE" w:rsidR="00CD6B3B" w:rsidRDefault="00CD6B3B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采用外部工艺，通过元素</w:t>
      </w:r>
      <w:r w:rsidRPr="00891816">
        <w:rPr>
          <w:rFonts w:ascii="仿宋_GB2312" w:eastAsia="仿宋_GB2312" w:hAnsi="仿宋" w:hint="eastAsia"/>
          <w:sz w:val="28"/>
          <w:szCs w:val="28"/>
        </w:rPr>
        <w:t>合金</w:t>
      </w:r>
      <w:r>
        <w:rPr>
          <w:rFonts w:ascii="仿宋_GB2312" w:eastAsia="仿宋_GB2312" w:hAnsi="仿宋" w:hint="eastAsia"/>
          <w:sz w:val="28"/>
          <w:szCs w:val="28"/>
        </w:rPr>
        <w:t>化的相互作用机制，清楚合金学基础概念和理论。明确合金相的存在种类以及相分布与外部环境的关联。通过随外部环境变化的相演变掌握扩散学的本质、描述方法以及相关规律，能够运用统计学、物理学</w:t>
      </w:r>
      <w:r w:rsidR="004970F9">
        <w:rPr>
          <w:rFonts w:ascii="仿宋_GB2312" w:eastAsia="仿宋_GB2312" w:hAnsi="仿宋" w:hint="eastAsia"/>
          <w:sz w:val="28"/>
          <w:szCs w:val="28"/>
        </w:rPr>
        <w:t>和物理化学</w:t>
      </w:r>
      <w:r>
        <w:rPr>
          <w:rFonts w:ascii="仿宋_GB2312" w:eastAsia="仿宋_GB2312" w:hAnsi="仿宋" w:hint="eastAsia"/>
          <w:sz w:val="28"/>
          <w:szCs w:val="28"/>
        </w:rPr>
        <w:t>相关理论分析</w:t>
      </w:r>
      <w:r w:rsidR="004970F9">
        <w:rPr>
          <w:rFonts w:ascii="仿宋_GB2312" w:eastAsia="仿宋_GB2312" w:hAnsi="仿宋" w:hint="eastAsia"/>
          <w:sz w:val="28"/>
          <w:szCs w:val="28"/>
        </w:rPr>
        <w:t>和模型化扩</w:t>
      </w:r>
      <w:r w:rsidR="004970F9">
        <w:rPr>
          <w:rFonts w:ascii="仿宋_GB2312" w:eastAsia="仿宋_GB2312" w:hAnsi="仿宋" w:hint="eastAsia"/>
          <w:sz w:val="28"/>
          <w:szCs w:val="28"/>
        </w:rPr>
        <w:lastRenderedPageBreak/>
        <w:t>散热力学和动力学的基础理论。</w:t>
      </w:r>
    </w:p>
    <w:p w14:paraId="356D4AFD" w14:textId="52881CD1" w:rsidR="00542F5D" w:rsidRPr="006F3B69" w:rsidRDefault="00542F5D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6F3B69">
        <w:rPr>
          <w:rFonts w:ascii="仿宋_GB2312" w:eastAsia="仿宋_GB2312" w:hAnsi="仿宋" w:hint="eastAsia"/>
          <w:sz w:val="28"/>
          <w:szCs w:val="28"/>
        </w:rPr>
        <w:t>4</w:t>
      </w:r>
      <w:r w:rsidRPr="006F3B69">
        <w:rPr>
          <w:rFonts w:ascii="仿宋_GB2312" w:eastAsia="仿宋_GB2312" w:hAnsi="仿宋"/>
          <w:sz w:val="28"/>
          <w:szCs w:val="28"/>
        </w:rPr>
        <w:t xml:space="preserve">. </w:t>
      </w:r>
      <w:r w:rsidRPr="006F3B69">
        <w:rPr>
          <w:rFonts w:ascii="仿宋_GB2312" w:eastAsia="仿宋_GB2312" w:hAnsi="仿宋" w:hint="eastAsia"/>
          <w:sz w:val="28"/>
          <w:szCs w:val="28"/>
        </w:rPr>
        <w:t>相变</w:t>
      </w:r>
      <w:r w:rsidR="002C065D">
        <w:rPr>
          <w:rFonts w:ascii="仿宋_GB2312" w:eastAsia="仿宋_GB2312" w:hAnsi="仿宋" w:hint="eastAsia"/>
          <w:sz w:val="28"/>
          <w:szCs w:val="28"/>
        </w:rPr>
        <w:t>理论</w:t>
      </w:r>
      <w:r w:rsidRPr="006F3B69">
        <w:rPr>
          <w:rFonts w:ascii="仿宋_GB2312" w:eastAsia="仿宋_GB2312" w:hAnsi="仿宋" w:hint="eastAsia"/>
          <w:sz w:val="28"/>
          <w:szCs w:val="28"/>
        </w:rPr>
        <w:t>基础和相图</w:t>
      </w:r>
    </w:p>
    <w:p w14:paraId="4EBF906D" w14:textId="2BA41A7E" w:rsidR="00C639E1" w:rsidRPr="000A7E2C" w:rsidRDefault="00C639E1" w:rsidP="00C639E1">
      <w:pPr>
        <w:ind w:firstLineChars="192" w:firstLine="538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C639E1">
        <w:rPr>
          <w:rFonts w:ascii="仿宋_GB2312" w:eastAsia="仿宋_GB2312" w:hAnsi="仿宋" w:hint="eastAsia"/>
          <w:sz w:val="28"/>
          <w:szCs w:val="28"/>
        </w:rPr>
        <w:t>掌握相图的热力学基础理论，清楚并能够操作完成相图的基础实验技能。针对工程实践相图，能够针对不同成分合金熟练分析，并能结合相关工程制造，</w:t>
      </w:r>
      <w:r w:rsidR="00B57836"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专业化</w:t>
      </w:r>
      <w:r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相关基础的加工工艺技术。熟练掌握单元系、二元系和三元系相图，掌握相关基础理论和相图绘制，针对不同成分</w:t>
      </w:r>
      <w:r w:rsidR="00B57836"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的</w:t>
      </w:r>
      <w:r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合金，能够准确实现其相变过程的专业分析。</w:t>
      </w:r>
    </w:p>
    <w:p w14:paraId="6BF4FF55" w14:textId="5809F663" w:rsidR="00542F5D" w:rsidRPr="005736E2" w:rsidRDefault="00542F5D" w:rsidP="007865EF">
      <w:pPr>
        <w:ind w:firstLineChars="192" w:firstLine="538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5</w:t>
      </w:r>
      <w:r w:rsidRPr="000A7E2C">
        <w:rPr>
          <w:rFonts w:ascii="仿宋_GB2312" w:eastAsia="仿宋_GB2312" w:hAnsi="仿宋"/>
          <w:color w:val="000000" w:themeColor="text1"/>
          <w:sz w:val="28"/>
          <w:szCs w:val="28"/>
        </w:rPr>
        <w:t xml:space="preserve">. </w:t>
      </w:r>
      <w:r w:rsidRPr="000A7E2C">
        <w:rPr>
          <w:rFonts w:ascii="仿宋_GB2312" w:eastAsia="仿宋_GB2312" w:hAnsi="仿宋" w:hint="eastAsia"/>
          <w:color w:val="000000" w:themeColor="text1"/>
          <w:sz w:val="28"/>
          <w:szCs w:val="28"/>
        </w:rPr>
        <w:t>金属及合金</w:t>
      </w:r>
      <w:r w:rsidR="00CA6088"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的</w:t>
      </w:r>
      <w:r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凝固理论基础</w:t>
      </w:r>
    </w:p>
    <w:p w14:paraId="46DE72CE" w14:textId="113E2975" w:rsidR="00923E1E" w:rsidRPr="005736E2" w:rsidRDefault="002D1477" w:rsidP="007865EF">
      <w:pPr>
        <w:ind w:firstLineChars="192" w:firstLine="538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掌握</w:t>
      </w:r>
      <w:r w:rsidR="00D31593"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金属和合金的凝固理论</w:t>
      </w:r>
      <w:r w:rsidR="000454BB"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模型、</w:t>
      </w:r>
      <w:r w:rsidR="003C58E8"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相关</w:t>
      </w:r>
      <w:r w:rsidR="000454BB"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评价指标</w:t>
      </w:r>
      <w:r w:rsidR="00D31593"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及其工业应用。清楚合金凝固和纯金属凝固之间的区别与联系，了解金属铸造流体加工的基础工艺、显微组织特点、缺陷和控制。</w:t>
      </w:r>
    </w:p>
    <w:p w14:paraId="76283355" w14:textId="4444B3F5" w:rsidR="00542F5D" w:rsidRPr="005736E2" w:rsidRDefault="00542F5D" w:rsidP="007865EF">
      <w:pPr>
        <w:ind w:firstLineChars="192" w:firstLine="538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6</w:t>
      </w:r>
      <w:r w:rsidRPr="005736E2">
        <w:rPr>
          <w:rFonts w:ascii="仿宋_GB2312" w:eastAsia="仿宋_GB2312" w:hAnsi="仿宋"/>
          <w:color w:val="000000" w:themeColor="text1"/>
          <w:sz w:val="28"/>
          <w:szCs w:val="28"/>
        </w:rPr>
        <w:t xml:space="preserve">. </w:t>
      </w:r>
      <w:r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金属塑性变</w:t>
      </w:r>
      <w:r w:rsidR="00CA6088"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形</w:t>
      </w:r>
      <w:r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和加工工艺学基础</w:t>
      </w:r>
    </w:p>
    <w:p w14:paraId="2A64840A" w14:textId="4A709885" w:rsidR="00923E1E" w:rsidRPr="00F005F0" w:rsidRDefault="00D31593" w:rsidP="006F3B69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5736E2">
        <w:rPr>
          <w:rFonts w:ascii="仿宋_GB2312" w:eastAsia="仿宋_GB2312" w:hAnsi="仿宋" w:hint="eastAsia"/>
          <w:color w:val="000000" w:themeColor="text1"/>
          <w:sz w:val="28"/>
          <w:szCs w:val="28"/>
        </w:rPr>
        <w:t>通过材料变形失效和环境之间的相</w:t>
      </w:r>
      <w:r>
        <w:rPr>
          <w:rFonts w:ascii="仿宋_GB2312" w:eastAsia="仿宋_GB2312" w:hAnsi="仿宋" w:hint="eastAsia"/>
          <w:sz w:val="28"/>
          <w:szCs w:val="28"/>
        </w:rPr>
        <w:t>互作用效果，掌握宏观变形失效的微观机制。掌握基础的热加工工艺、技术及其相关性能表征，明确热加工工艺的理论基础和宏观控制要素。</w:t>
      </w:r>
      <w:r w:rsidR="006F3B69">
        <w:rPr>
          <w:rFonts w:ascii="仿宋_GB2312" w:eastAsia="仿宋_GB2312" w:hAnsi="仿宋" w:hint="eastAsia"/>
          <w:sz w:val="28"/>
          <w:szCs w:val="28"/>
        </w:rPr>
        <w:t>针对典型的热加工技术，清楚其主要特点和原理。</w:t>
      </w:r>
    </w:p>
    <w:p w14:paraId="3993206E" w14:textId="77777777" w:rsidR="007865EF" w:rsidRPr="00F005F0" w:rsidRDefault="00195DF6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47FC7950" w14:textId="77777777" w:rsidR="00923E1E" w:rsidRPr="00891816" w:rsidRDefault="00923E1E" w:rsidP="00923E1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891816">
        <w:rPr>
          <w:rFonts w:ascii="仿宋_GB2312" w:eastAsia="仿宋_GB2312" w:hAnsi="仿宋" w:hint="eastAsia"/>
          <w:sz w:val="28"/>
          <w:szCs w:val="28"/>
        </w:rPr>
        <w:t>1.</w:t>
      </w:r>
      <w:r w:rsidRPr="00891816">
        <w:rPr>
          <w:rFonts w:ascii="仿宋_GB2312" w:eastAsia="仿宋_GB2312" w:hAnsi="仿宋" w:hint="eastAsia"/>
          <w:sz w:val="28"/>
          <w:szCs w:val="28"/>
        </w:rPr>
        <w:tab/>
        <w:t>名词解释</w:t>
      </w:r>
    </w:p>
    <w:p w14:paraId="3BC6CCE0" w14:textId="77777777" w:rsidR="00923E1E" w:rsidRPr="00891816" w:rsidRDefault="00923E1E" w:rsidP="00923E1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891816">
        <w:rPr>
          <w:rFonts w:ascii="仿宋_GB2312" w:eastAsia="仿宋_GB2312" w:hAnsi="仿宋" w:hint="eastAsia"/>
          <w:sz w:val="28"/>
          <w:szCs w:val="28"/>
        </w:rPr>
        <w:t>2.</w:t>
      </w:r>
      <w:r w:rsidRPr="00891816">
        <w:rPr>
          <w:rFonts w:ascii="仿宋_GB2312" w:eastAsia="仿宋_GB2312" w:hAnsi="仿宋" w:hint="eastAsia"/>
          <w:sz w:val="28"/>
          <w:szCs w:val="28"/>
        </w:rPr>
        <w:tab/>
        <w:t>填空题</w:t>
      </w:r>
    </w:p>
    <w:p w14:paraId="0230E33F" w14:textId="59955840" w:rsidR="00923E1E" w:rsidRDefault="00923E1E" w:rsidP="00923E1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891816">
        <w:rPr>
          <w:rFonts w:ascii="仿宋_GB2312" w:eastAsia="仿宋_GB2312" w:hAnsi="仿宋" w:hint="eastAsia"/>
          <w:sz w:val="28"/>
          <w:szCs w:val="28"/>
        </w:rPr>
        <w:t>3.</w:t>
      </w:r>
      <w:r w:rsidRPr="00891816">
        <w:rPr>
          <w:rFonts w:ascii="仿宋_GB2312" w:eastAsia="仿宋_GB2312" w:hAnsi="仿宋" w:hint="eastAsia"/>
          <w:sz w:val="28"/>
          <w:szCs w:val="28"/>
        </w:rPr>
        <w:tab/>
      </w:r>
      <w:r>
        <w:rPr>
          <w:rFonts w:ascii="仿宋_GB2312" w:eastAsia="仿宋_GB2312" w:hAnsi="仿宋" w:hint="eastAsia"/>
          <w:sz w:val="28"/>
          <w:szCs w:val="28"/>
        </w:rPr>
        <w:t>选择题</w:t>
      </w:r>
    </w:p>
    <w:p w14:paraId="54AE8CE8" w14:textId="61388507" w:rsidR="00923E1E" w:rsidRPr="00891816" w:rsidRDefault="00923E1E" w:rsidP="00923E1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/>
          <w:sz w:val="28"/>
          <w:szCs w:val="28"/>
        </w:rPr>
        <w:t>.</w:t>
      </w:r>
      <w:r>
        <w:rPr>
          <w:rFonts w:ascii="仿宋_GB2312" w:eastAsia="仿宋_GB2312" w:hAnsi="仿宋" w:hint="eastAsia"/>
          <w:sz w:val="28"/>
          <w:szCs w:val="28"/>
        </w:rPr>
        <w:t>判断</w:t>
      </w:r>
      <w:r w:rsidRPr="00891816">
        <w:rPr>
          <w:rFonts w:ascii="仿宋_GB2312" w:eastAsia="仿宋_GB2312" w:hAnsi="仿宋" w:hint="eastAsia"/>
          <w:sz w:val="28"/>
          <w:szCs w:val="28"/>
        </w:rPr>
        <w:t>题</w:t>
      </w:r>
    </w:p>
    <w:p w14:paraId="476090D3" w14:textId="5DC13844" w:rsidR="00923E1E" w:rsidRPr="00891816" w:rsidRDefault="00923E1E" w:rsidP="00923E1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 w:rsidRPr="00891816">
        <w:rPr>
          <w:rFonts w:ascii="仿宋_GB2312" w:eastAsia="仿宋_GB2312" w:hAnsi="仿宋" w:hint="eastAsia"/>
          <w:sz w:val="28"/>
          <w:szCs w:val="28"/>
        </w:rPr>
        <w:t>.</w:t>
      </w:r>
      <w:r w:rsidRPr="00891816">
        <w:rPr>
          <w:rFonts w:ascii="仿宋_GB2312" w:eastAsia="仿宋_GB2312" w:hAnsi="仿宋" w:hint="eastAsia"/>
          <w:sz w:val="28"/>
          <w:szCs w:val="28"/>
        </w:rPr>
        <w:tab/>
        <w:t>简答题</w:t>
      </w:r>
    </w:p>
    <w:p w14:paraId="5EA0C1BF" w14:textId="5E229131" w:rsidR="00923E1E" w:rsidRPr="00891816" w:rsidRDefault="00923E1E" w:rsidP="00923E1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lastRenderedPageBreak/>
        <w:t>6</w:t>
      </w:r>
      <w:r w:rsidRPr="00891816">
        <w:rPr>
          <w:rFonts w:ascii="仿宋_GB2312" w:eastAsia="仿宋_GB2312" w:hAnsi="仿宋" w:hint="eastAsia"/>
          <w:sz w:val="28"/>
          <w:szCs w:val="28"/>
        </w:rPr>
        <w:t>.</w:t>
      </w:r>
      <w:r w:rsidRPr="00891816">
        <w:rPr>
          <w:rFonts w:ascii="仿宋_GB2312" w:eastAsia="仿宋_GB2312" w:hAnsi="仿宋" w:hint="eastAsia"/>
          <w:sz w:val="28"/>
          <w:szCs w:val="28"/>
        </w:rPr>
        <w:tab/>
        <w:t>论述题</w:t>
      </w:r>
    </w:p>
    <w:p w14:paraId="5835A715" w14:textId="10D1EA25" w:rsidR="00923E1E" w:rsidRPr="00891816" w:rsidRDefault="00923E1E" w:rsidP="00923E1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7</w:t>
      </w:r>
      <w:r w:rsidRPr="00891816">
        <w:rPr>
          <w:rFonts w:ascii="仿宋_GB2312" w:eastAsia="仿宋_GB2312" w:hAnsi="仿宋" w:hint="eastAsia"/>
          <w:sz w:val="28"/>
          <w:szCs w:val="28"/>
        </w:rPr>
        <w:t>.</w:t>
      </w:r>
      <w:r w:rsidRPr="00891816">
        <w:rPr>
          <w:rFonts w:ascii="仿宋_GB2312" w:eastAsia="仿宋_GB2312" w:hAnsi="仿宋" w:hint="eastAsia"/>
          <w:sz w:val="28"/>
          <w:szCs w:val="28"/>
        </w:rPr>
        <w:tab/>
        <w:t>计算题</w:t>
      </w:r>
    </w:p>
    <w:p w14:paraId="1D57C3A5" w14:textId="2E060B5D" w:rsidR="00923E1E" w:rsidRPr="00891816" w:rsidRDefault="00923E1E" w:rsidP="00923E1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8</w:t>
      </w:r>
      <w:r w:rsidRPr="00891816">
        <w:rPr>
          <w:rFonts w:ascii="仿宋_GB2312" w:eastAsia="仿宋_GB2312" w:hAnsi="仿宋" w:hint="eastAsia"/>
          <w:sz w:val="28"/>
          <w:szCs w:val="28"/>
        </w:rPr>
        <w:t>.</w:t>
      </w:r>
      <w:r w:rsidRPr="00891816">
        <w:rPr>
          <w:rFonts w:ascii="仿宋_GB2312" w:eastAsia="仿宋_GB2312" w:hAnsi="仿宋" w:hint="eastAsia"/>
          <w:sz w:val="28"/>
          <w:szCs w:val="28"/>
        </w:rPr>
        <w:tab/>
        <w:t>理论模型推导题</w:t>
      </w:r>
    </w:p>
    <w:p w14:paraId="4AF963D0" w14:textId="39BEE8E1" w:rsidR="00923E1E" w:rsidRPr="00891816" w:rsidRDefault="00923E1E" w:rsidP="00923E1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9</w:t>
      </w:r>
      <w:r w:rsidRPr="00891816">
        <w:rPr>
          <w:rFonts w:ascii="仿宋_GB2312" w:eastAsia="仿宋_GB2312" w:hAnsi="仿宋" w:hint="eastAsia"/>
          <w:sz w:val="28"/>
          <w:szCs w:val="28"/>
        </w:rPr>
        <w:t>.</w:t>
      </w:r>
      <w:r w:rsidRPr="00891816">
        <w:rPr>
          <w:rFonts w:ascii="仿宋_GB2312" w:eastAsia="仿宋_GB2312" w:hAnsi="仿宋" w:hint="eastAsia"/>
          <w:sz w:val="28"/>
          <w:szCs w:val="28"/>
        </w:rPr>
        <w:tab/>
        <w:t>工程问题分析题</w:t>
      </w:r>
    </w:p>
    <w:p w14:paraId="1B11EEAF" w14:textId="1DF79C80" w:rsidR="00923E1E" w:rsidRPr="00923E1E" w:rsidRDefault="004E1093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上述题型的部分或者全部</w:t>
      </w:r>
    </w:p>
    <w:p w14:paraId="6529BB12" w14:textId="7DDAFC75" w:rsidR="00B1142B" w:rsidRPr="00F005F0" w:rsidRDefault="00B1142B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57A27458" w14:textId="353200A9" w:rsidR="00EB32F4" w:rsidRPr="00891816" w:rsidRDefault="00EB32F4" w:rsidP="00EB32F4">
      <w:pPr>
        <w:ind w:firstLineChars="200" w:firstLine="560"/>
        <w:rPr>
          <w:rFonts w:ascii="Calibri" w:eastAsia="仿宋_GB2312" w:hAnsi="Calibri"/>
          <w:sz w:val="28"/>
          <w:szCs w:val="28"/>
        </w:rPr>
      </w:pPr>
      <w:r w:rsidRPr="00C838C3">
        <w:rPr>
          <w:rFonts w:ascii="仿宋_GB2312" w:eastAsia="仿宋_GB2312" w:hAnsi="仿宋" w:hint="eastAsia"/>
          <w:sz w:val="28"/>
          <w:szCs w:val="28"/>
        </w:rPr>
        <w:t>胡赓祥等编，</w:t>
      </w:r>
      <w:r w:rsidR="00C838C3" w:rsidRPr="00C838C3">
        <w:rPr>
          <w:rFonts w:ascii="仿宋_GB2312" w:eastAsia="仿宋_GB2312" w:hAnsi="仿宋" w:hint="eastAsia"/>
          <w:sz w:val="28"/>
          <w:szCs w:val="28"/>
        </w:rPr>
        <w:t>《</w:t>
      </w:r>
      <w:r w:rsidRPr="00C838C3">
        <w:rPr>
          <w:rFonts w:ascii="仿宋_GB2312" w:eastAsia="仿宋_GB2312" w:hAnsi="仿宋" w:hint="eastAsia"/>
          <w:sz w:val="28"/>
          <w:szCs w:val="28"/>
        </w:rPr>
        <w:t>材料科学基础</w:t>
      </w:r>
      <w:r w:rsidR="00C838C3" w:rsidRPr="00C838C3">
        <w:rPr>
          <w:rFonts w:ascii="仿宋_GB2312" w:eastAsia="仿宋_GB2312" w:hAnsi="仿宋" w:hint="eastAsia"/>
          <w:sz w:val="28"/>
          <w:szCs w:val="28"/>
        </w:rPr>
        <w:t>》</w:t>
      </w:r>
      <w:r w:rsidRPr="00C838C3">
        <w:rPr>
          <w:rFonts w:ascii="仿宋_GB2312" w:eastAsia="仿宋_GB2312" w:hAnsi="仿宋" w:hint="eastAsia"/>
          <w:sz w:val="28"/>
          <w:szCs w:val="28"/>
        </w:rPr>
        <w:t>，上海交通大学出版社</w:t>
      </w:r>
      <w:r w:rsidR="00C838C3" w:rsidRPr="00C838C3">
        <w:rPr>
          <w:rFonts w:ascii="仿宋_GB2312" w:eastAsia="仿宋_GB2312" w:hAnsi="仿宋" w:hint="eastAsia"/>
          <w:sz w:val="28"/>
          <w:szCs w:val="28"/>
        </w:rPr>
        <w:t>（</w:t>
      </w:r>
      <w:r w:rsidRPr="00C838C3">
        <w:rPr>
          <w:rFonts w:ascii="仿宋_GB2312" w:eastAsia="仿宋_GB2312" w:hAnsi="仿宋" w:hint="eastAsia"/>
          <w:sz w:val="28"/>
          <w:szCs w:val="28"/>
        </w:rPr>
        <w:t>第三版</w:t>
      </w:r>
      <w:r w:rsidR="00C838C3" w:rsidRPr="00C838C3">
        <w:rPr>
          <w:rFonts w:ascii="仿宋_GB2312" w:eastAsia="仿宋_GB2312" w:hAnsi="仿宋" w:hint="eastAsia"/>
          <w:sz w:val="28"/>
          <w:szCs w:val="28"/>
        </w:rPr>
        <w:t>）</w:t>
      </w:r>
    </w:p>
    <w:p w14:paraId="0CFA7BFB" w14:textId="1C508246" w:rsidR="00B5359D" w:rsidRPr="00EB32F4" w:rsidRDefault="00B5359D" w:rsidP="00EB32F4">
      <w:pPr>
        <w:rPr>
          <w:rFonts w:ascii="楷体_GB2312" w:eastAsia="楷体_GB2312" w:hAnsi="仿宋"/>
          <w:b/>
          <w:color w:val="FF0000"/>
          <w:sz w:val="28"/>
          <w:szCs w:val="28"/>
        </w:rPr>
      </w:pPr>
    </w:p>
    <w:sectPr w:rsidR="00B5359D" w:rsidRPr="00EB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2391" w14:textId="77777777" w:rsidR="00FE77FF" w:rsidRDefault="00FE77FF" w:rsidP="00207B31">
      <w:r>
        <w:separator/>
      </w:r>
    </w:p>
  </w:endnote>
  <w:endnote w:type="continuationSeparator" w:id="0">
    <w:p w14:paraId="64479E84" w14:textId="77777777" w:rsidR="00FE77FF" w:rsidRDefault="00FE77FF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287B" w14:textId="77777777" w:rsidR="00FE77FF" w:rsidRDefault="00FE77FF" w:rsidP="00207B31">
      <w:r>
        <w:separator/>
      </w:r>
    </w:p>
  </w:footnote>
  <w:footnote w:type="continuationSeparator" w:id="0">
    <w:p w14:paraId="76F232FC" w14:textId="77777777" w:rsidR="00FE77FF" w:rsidRDefault="00FE77FF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54BB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A7E2C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24B0B"/>
    <w:rsid w:val="00234E7D"/>
    <w:rsid w:val="00236087"/>
    <w:rsid w:val="002461EF"/>
    <w:rsid w:val="002741EE"/>
    <w:rsid w:val="00276188"/>
    <w:rsid w:val="00282FAA"/>
    <w:rsid w:val="0028483A"/>
    <w:rsid w:val="002854A1"/>
    <w:rsid w:val="00294561"/>
    <w:rsid w:val="002A4D57"/>
    <w:rsid w:val="002B09C7"/>
    <w:rsid w:val="002B3324"/>
    <w:rsid w:val="002B6275"/>
    <w:rsid w:val="002C065D"/>
    <w:rsid w:val="002C1CB8"/>
    <w:rsid w:val="002D075D"/>
    <w:rsid w:val="002D1477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58E8"/>
    <w:rsid w:val="003C6046"/>
    <w:rsid w:val="003C60C3"/>
    <w:rsid w:val="003D55AA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0F9"/>
    <w:rsid w:val="0049734F"/>
    <w:rsid w:val="004B0381"/>
    <w:rsid w:val="004C05BC"/>
    <w:rsid w:val="004C1E39"/>
    <w:rsid w:val="004C5A2E"/>
    <w:rsid w:val="004D58D6"/>
    <w:rsid w:val="004E1093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42F5D"/>
    <w:rsid w:val="00551D1E"/>
    <w:rsid w:val="0055229E"/>
    <w:rsid w:val="005736E2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A209D"/>
    <w:rsid w:val="006C3708"/>
    <w:rsid w:val="006C384F"/>
    <w:rsid w:val="006C6707"/>
    <w:rsid w:val="006D4FF7"/>
    <w:rsid w:val="006D6BF4"/>
    <w:rsid w:val="006F3B69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70EDB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0BFA"/>
    <w:rsid w:val="008925B9"/>
    <w:rsid w:val="008A1E0E"/>
    <w:rsid w:val="008A5938"/>
    <w:rsid w:val="008B4C0F"/>
    <w:rsid w:val="008B740B"/>
    <w:rsid w:val="008B7F14"/>
    <w:rsid w:val="008C37E5"/>
    <w:rsid w:val="008E0787"/>
    <w:rsid w:val="008E41B3"/>
    <w:rsid w:val="008E7A20"/>
    <w:rsid w:val="008F5B42"/>
    <w:rsid w:val="00900D4D"/>
    <w:rsid w:val="009037A4"/>
    <w:rsid w:val="00923E1E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D5E33"/>
    <w:rsid w:val="009E7FA2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0F92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57836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C3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639E1"/>
    <w:rsid w:val="00C838C3"/>
    <w:rsid w:val="00C90BA5"/>
    <w:rsid w:val="00CA0AE3"/>
    <w:rsid w:val="00CA3A0B"/>
    <w:rsid w:val="00CA4B7A"/>
    <w:rsid w:val="00CA6088"/>
    <w:rsid w:val="00CA7770"/>
    <w:rsid w:val="00CB4CEC"/>
    <w:rsid w:val="00CC48DF"/>
    <w:rsid w:val="00CC5BFF"/>
    <w:rsid w:val="00CC7815"/>
    <w:rsid w:val="00CD5C0B"/>
    <w:rsid w:val="00CD6B3B"/>
    <w:rsid w:val="00CE0828"/>
    <w:rsid w:val="00CE0D2C"/>
    <w:rsid w:val="00CF567E"/>
    <w:rsid w:val="00CF6B4A"/>
    <w:rsid w:val="00D20A34"/>
    <w:rsid w:val="00D24D68"/>
    <w:rsid w:val="00D31593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334F"/>
    <w:rsid w:val="00DB7962"/>
    <w:rsid w:val="00DD3A24"/>
    <w:rsid w:val="00DE2A7C"/>
    <w:rsid w:val="00DF1697"/>
    <w:rsid w:val="00DF3686"/>
    <w:rsid w:val="00E01945"/>
    <w:rsid w:val="00E027FA"/>
    <w:rsid w:val="00E07D39"/>
    <w:rsid w:val="00E11A85"/>
    <w:rsid w:val="00E12FD2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32F4"/>
    <w:rsid w:val="00EB4B7E"/>
    <w:rsid w:val="00EC30F4"/>
    <w:rsid w:val="00EF2AF4"/>
    <w:rsid w:val="00EF4446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E77FF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DAF26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151</Words>
  <Characters>861</Characters>
  <Application>Microsoft Office Word</Application>
  <DocSecurity>0</DocSecurity>
  <Lines>7</Lines>
  <Paragraphs>2</Paragraphs>
  <ScaleCrop>false</ScaleCrop>
  <Company>Ｑ　Ｆ　Ｃ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qu chunxia</cp:lastModifiedBy>
  <cp:revision>12</cp:revision>
  <cp:lastPrinted>2015-06-03T08:12:00Z</cp:lastPrinted>
  <dcterms:created xsi:type="dcterms:W3CDTF">2021-09-09T06:17:00Z</dcterms:created>
  <dcterms:modified xsi:type="dcterms:W3CDTF">2023-09-05T08:29:00Z</dcterms:modified>
</cp:coreProperties>
</file>