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5F10" w14:textId="3AD008DB" w:rsidR="00CF7691" w:rsidRDefault="007B2714" w:rsidP="00CF7691">
      <w:pPr>
        <w:pStyle w:val="a7"/>
        <w:spacing w:before="0" w:beforeAutospacing="0" w:after="0" w:afterAutospacing="0" w:line="360" w:lineRule="auto"/>
        <w:ind w:firstLineChars="200" w:firstLine="562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楷体" w:cs="Times New Roman" w:hint="eastAsia"/>
          <w:b/>
          <w:color w:val="0000FF"/>
          <w:kern w:val="2"/>
          <w:sz w:val="28"/>
          <w:szCs w:val="28"/>
        </w:rPr>
        <w:t>许诚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男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>
        <w:rPr>
          <w:rFonts w:ascii="Times New Roman" w:eastAsia="楷体_GB2312" w:hAnsi="Times New Roman" w:cs="Times New Roman"/>
          <w:sz w:val="28"/>
          <w:szCs w:val="28"/>
        </w:rPr>
        <w:t>987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月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回族</w:t>
      </w:r>
      <w:r w:rsidR="00CF7691" w:rsidRPr="00041349">
        <w:rPr>
          <w:rFonts w:ascii="Times New Roman" w:eastAsia="楷体_GB2312" w:hAnsi="Times New Roman" w:cs="Times New Roman"/>
          <w:sz w:val="28"/>
          <w:szCs w:val="28"/>
        </w:rPr>
        <w:t>。</w:t>
      </w:r>
    </w:p>
    <w:p w14:paraId="376B5F18" w14:textId="77777777" w:rsidR="00EC584B" w:rsidRDefault="007B2714" w:rsidP="00EC584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/>
          <w:sz w:val="28"/>
          <w:szCs w:val="28"/>
        </w:rPr>
        <w:t>006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.</w:t>
      </w:r>
      <w:r>
        <w:rPr>
          <w:rFonts w:ascii="Times New Roman" w:eastAsia="楷体_GB2312" w:hAnsi="Times New Roman" w:cs="Times New Roman"/>
          <w:sz w:val="28"/>
          <w:szCs w:val="28"/>
        </w:rPr>
        <w:t>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~2</w:t>
      </w:r>
      <w:r>
        <w:rPr>
          <w:rFonts w:ascii="Times New Roman" w:eastAsia="楷体_GB2312" w:hAnsi="Times New Roman" w:cs="Times New Roman"/>
          <w:sz w:val="28"/>
          <w:szCs w:val="28"/>
        </w:rPr>
        <w:t>010.6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华北电力大学热能工程系</w:t>
      </w:r>
      <w:r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本科</w:t>
      </w:r>
    </w:p>
    <w:p w14:paraId="2E5FC817" w14:textId="61593C4E" w:rsidR="007B2714" w:rsidRPr="007B2714" w:rsidRDefault="007B2714" w:rsidP="00EC584B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/>
          <w:sz w:val="28"/>
          <w:szCs w:val="28"/>
        </w:rPr>
        <w:t>2011.9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~</w:t>
      </w:r>
      <w:r>
        <w:rPr>
          <w:rFonts w:ascii="Times New Roman" w:eastAsia="楷体_GB2312" w:hAnsi="Times New Roman" w:cs="Times New Roman"/>
          <w:sz w:val="28"/>
          <w:szCs w:val="28"/>
        </w:rPr>
        <w:t>201</w:t>
      </w:r>
      <w:r w:rsidR="000560AF">
        <w:rPr>
          <w:rFonts w:ascii="Times New Roman" w:eastAsia="楷体_GB2312" w:hAnsi="Times New Roman" w:cs="Times New Roman"/>
          <w:sz w:val="28"/>
          <w:szCs w:val="28"/>
        </w:rPr>
        <w:t xml:space="preserve">6.3 </w:t>
      </w:r>
      <w:r w:rsidR="000560AF">
        <w:rPr>
          <w:rFonts w:ascii="Times New Roman" w:eastAsia="楷体_GB2312" w:hAnsi="Times New Roman" w:cs="Times New Roman" w:hint="eastAsia"/>
          <w:sz w:val="28"/>
          <w:szCs w:val="28"/>
        </w:rPr>
        <w:t>华北电力大学能源动力与机械工程学院</w:t>
      </w:r>
      <w:r w:rsidR="000560AF">
        <w:rPr>
          <w:rFonts w:ascii="Times New Roman" w:eastAsia="楷体_GB2312" w:hAnsi="Times New Roman" w:cs="Times New Roman" w:hint="eastAsia"/>
          <w:sz w:val="28"/>
          <w:szCs w:val="28"/>
        </w:rPr>
        <w:t xml:space="preserve"> </w:t>
      </w:r>
      <w:r w:rsidR="000560AF">
        <w:rPr>
          <w:rFonts w:ascii="Times New Roman" w:eastAsia="楷体_GB2312" w:hAnsi="Times New Roman" w:cs="Times New Roman" w:hint="eastAsia"/>
          <w:sz w:val="28"/>
          <w:szCs w:val="28"/>
        </w:rPr>
        <w:t>博士</w:t>
      </w:r>
    </w:p>
    <w:p w14:paraId="53FA68EE" w14:textId="11AC57BB" w:rsidR="000560AF" w:rsidRDefault="000560AF" w:rsidP="00CF769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院长助理，吴仲华学院导师（吴仲华学院首任班主任），国家电投集团科学技术研究院</w:t>
      </w:r>
      <w:r w:rsidR="00EC584B">
        <w:rPr>
          <w:rFonts w:ascii="Times New Roman" w:eastAsia="楷体_GB2312" w:hAnsi="Times New Roman" w:cs="Times New Roman" w:hint="eastAsia"/>
          <w:sz w:val="28"/>
          <w:szCs w:val="28"/>
        </w:rPr>
        <w:t>外聘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专家，中国电科院期刊中心青年专家团成员，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Frontiers in Energy research (SCI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检索期刊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 xml:space="preserve">) 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特约编辑，受邀在中国科协、中国工程热物理学会等主办的学术会议上做邀请报告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3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次。主持国家自然科学基金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项，国家重点研发计划子课题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项，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作为</w:t>
      </w:r>
      <w:r w:rsidR="00455E51">
        <w:rPr>
          <w:rFonts w:ascii="Times New Roman" w:eastAsia="楷体_GB2312" w:hAnsi="Times New Roman" w:cs="Times New Roman" w:hint="eastAsia"/>
          <w:sz w:val="28"/>
          <w:szCs w:val="28"/>
        </w:rPr>
        <w:t>主要任务完成人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参与国家自然科学基金委重大，</w:t>
      </w:r>
      <w:r w:rsidR="00455E51" w:rsidRPr="000560AF">
        <w:rPr>
          <w:rFonts w:ascii="Times New Roman" w:eastAsia="楷体_GB2312" w:hAnsi="Times New Roman" w:cs="Times New Roman" w:hint="eastAsia"/>
          <w:sz w:val="28"/>
          <w:szCs w:val="28"/>
        </w:rPr>
        <w:t>国家重大科技基础专项</w:t>
      </w:r>
      <w:r w:rsidR="00455E51">
        <w:rPr>
          <w:rFonts w:ascii="Times New Roman" w:eastAsia="楷体_GB2312" w:hAnsi="Times New Roman" w:cs="Times New Roman" w:hint="eastAsia"/>
          <w:sz w:val="28"/>
          <w:szCs w:val="28"/>
        </w:rPr>
        <w:t>等项目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，企业横向若干</w:t>
      </w:r>
      <w:r w:rsidR="00455E51">
        <w:rPr>
          <w:rFonts w:ascii="Times New Roman" w:eastAsia="楷体_GB2312" w:hAnsi="Times New Roman" w:cs="Times New Roman" w:hint="eastAsia"/>
          <w:sz w:val="28"/>
          <w:szCs w:val="28"/>
        </w:rPr>
        <w:t>。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发表学术论文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60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余篇，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检索论文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30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余篇，论文总引用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1</w:t>
      </w:r>
      <w:r w:rsidR="00455E51">
        <w:rPr>
          <w:rFonts w:ascii="Times New Roman" w:eastAsia="楷体_GB2312" w:hAnsi="Times New Roman" w:cs="Times New Roman"/>
          <w:sz w:val="28"/>
          <w:szCs w:val="28"/>
        </w:rPr>
        <w:t>3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00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余次（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Scopus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数据库</w:t>
      </w:r>
      <w:r w:rsidR="001508A5">
        <w:rPr>
          <w:rFonts w:ascii="Times New Roman" w:eastAsia="楷体_GB2312" w:hAnsi="Times New Roman" w:cs="Times New Roman" w:hint="eastAsia"/>
          <w:sz w:val="28"/>
          <w:szCs w:val="28"/>
        </w:rPr>
        <w:t>）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="001508A5">
        <w:rPr>
          <w:rFonts w:ascii="Times New Roman" w:eastAsia="楷体_GB2312" w:hAnsi="Times New Roman" w:cs="Times New Roman" w:hint="eastAsia"/>
          <w:sz w:val="28"/>
          <w:szCs w:val="28"/>
        </w:rPr>
        <w:t>参编专著</w:t>
      </w:r>
      <w:r w:rsidR="001508A5"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 w:rsidR="001508A5">
        <w:rPr>
          <w:rFonts w:ascii="Times New Roman" w:eastAsia="楷体_GB2312" w:hAnsi="Times New Roman" w:cs="Times New Roman" w:hint="eastAsia"/>
          <w:sz w:val="28"/>
          <w:szCs w:val="28"/>
        </w:rPr>
        <w:t>部，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申请国家发明专利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余项，“先进发电系统节能理论”相关研究成果被国际能源署际（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IEA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）能源清洁利用报告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(Application and development prospects of double-reheat coal-fired power units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，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ISBN 978-92-9029-577-8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）专题收录。与西澳大利亚大学、澳大利亚阿德莱德大学，日本新泻大学，西安交通大学、浙</w:t>
      </w:r>
      <w:bookmarkStart w:id="0" w:name="_GoBack"/>
      <w:bookmarkEnd w:id="0"/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江大学、中科院工程热物理研究所等机构开展交流合作，担任近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10</w:t>
      </w:r>
      <w:r w:rsidRPr="000560AF">
        <w:rPr>
          <w:rFonts w:ascii="Times New Roman" w:eastAsia="楷体_GB2312" w:hAnsi="Times New Roman" w:cs="Times New Roman" w:hint="eastAsia"/>
          <w:sz w:val="28"/>
          <w:szCs w:val="28"/>
        </w:rPr>
        <w:t>个国际重要学术期刊的审稿专家。</w:t>
      </w:r>
      <w:r w:rsidR="00EC584B">
        <w:rPr>
          <w:rFonts w:ascii="Times New Roman" w:eastAsia="楷体_GB2312" w:hAnsi="Times New Roman" w:cs="Times New Roman" w:hint="eastAsia"/>
          <w:sz w:val="28"/>
          <w:szCs w:val="28"/>
        </w:rPr>
        <w:t>获美国机械工程师协会（</w:t>
      </w:r>
      <w:r w:rsidR="00EC584B">
        <w:rPr>
          <w:rFonts w:ascii="Times New Roman" w:eastAsia="楷体_GB2312" w:hAnsi="Times New Roman" w:cs="Times New Roman" w:hint="eastAsia"/>
          <w:sz w:val="28"/>
          <w:szCs w:val="28"/>
        </w:rPr>
        <w:t>ASME</w:t>
      </w:r>
      <w:r w:rsidR="00EC584B">
        <w:rPr>
          <w:rFonts w:ascii="Times New Roman" w:eastAsia="楷体_GB2312" w:hAnsi="Times New Roman" w:cs="Times New Roman" w:hint="eastAsia"/>
          <w:sz w:val="28"/>
          <w:szCs w:val="28"/>
        </w:rPr>
        <w:t>）年轻工程师旅行奖，首届海峡两岸能源青年学者论坛优秀报告奖，吴仲华优秀研究生等奖项或荣誉称号。</w:t>
      </w:r>
    </w:p>
    <w:p w14:paraId="0ACD24D5" w14:textId="62295971" w:rsidR="00CF7691" w:rsidRDefault="00CF7691" w:rsidP="00455E51">
      <w:pPr>
        <w:pStyle w:val="a7"/>
        <w:spacing w:before="0" w:beforeAutospacing="0" w:after="0" w:afterAutospacing="0" w:line="360" w:lineRule="auto"/>
        <w:ind w:firstLineChars="200" w:firstLine="560"/>
        <w:jc w:val="both"/>
        <w:rPr>
          <w:rFonts w:eastAsia="楷体_GB2312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 w:rsidR="000560AF">
        <w:rPr>
          <w:rFonts w:ascii="Times New Roman" w:eastAsia="楷体_GB2312" w:hAnsi="Times New Roman" w:cs="Times New Roman" w:hint="eastAsia"/>
          <w:sz w:val="28"/>
          <w:szCs w:val="28"/>
        </w:rPr>
        <w:t>：</w:t>
      </w:r>
      <w:r w:rsidR="00455E51">
        <w:rPr>
          <w:rFonts w:ascii="Times New Roman" w:eastAsia="楷体_GB2312" w:hAnsi="Times New Roman" w:cs="Times New Roman" w:hint="eastAsia"/>
          <w:sz w:val="28"/>
          <w:szCs w:val="28"/>
        </w:rPr>
        <w:t>超临界</w:t>
      </w:r>
      <w:r w:rsidR="00455E51">
        <w:rPr>
          <w:rFonts w:ascii="Times New Roman" w:eastAsia="楷体_GB2312" w:hAnsi="Times New Roman" w:cs="Times New Roman" w:hint="eastAsia"/>
          <w:sz w:val="28"/>
          <w:szCs w:val="28"/>
        </w:rPr>
        <w:t>CO</w:t>
      </w:r>
      <w:r w:rsidR="00455E51" w:rsidRPr="00455E51">
        <w:rPr>
          <w:rFonts w:ascii="Times New Roman" w:eastAsia="楷体_GB2312" w:hAnsi="Times New Roman" w:cs="Times New Roman"/>
          <w:sz w:val="28"/>
          <w:szCs w:val="28"/>
          <w:vertAlign w:val="subscript"/>
        </w:rPr>
        <w:t>2</w:t>
      </w:r>
      <w:r w:rsidR="00455E51">
        <w:rPr>
          <w:rFonts w:ascii="Times New Roman" w:eastAsia="楷体_GB2312" w:hAnsi="Times New Roman" w:cs="Times New Roman" w:hint="eastAsia"/>
          <w:sz w:val="28"/>
          <w:szCs w:val="28"/>
        </w:rPr>
        <w:t>循环发电</w:t>
      </w:r>
      <w:r w:rsidR="000560AF">
        <w:rPr>
          <w:rFonts w:ascii="Times New Roman" w:eastAsia="楷体_GB2312" w:hAnsi="Times New Roman" w:cs="Times New Roman" w:hint="eastAsia"/>
          <w:sz w:val="28"/>
          <w:szCs w:val="28"/>
        </w:rPr>
        <w:t>；</w:t>
      </w:r>
      <w:r w:rsidR="000560AF">
        <w:rPr>
          <w:rFonts w:ascii="Times New Roman" w:eastAsia="楷体_GB2312" w:hAnsi="Times New Roman" w:cs="Times New Roman" w:hint="eastAsia"/>
          <w:sz w:val="28"/>
          <w:szCs w:val="28"/>
        </w:rPr>
        <w:t>CO</w:t>
      </w:r>
      <w:r w:rsidR="000560AF" w:rsidRPr="000560AF">
        <w:rPr>
          <w:rFonts w:ascii="Times New Roman" w:eastAsia="楷体_GB2312" w:hAnsi="Times New Roman" w:cs="Times New Roman"/>
          <w:sz w:val="28"/>
          <w:szCs w:val="28"/>
          <w:vertAlign w:val="subscript"/>
        </w:rPr>
        <w:t>2</w:t>
      </w:r>
      <w:r w:rsidR="000560AF">
        <w:rPr>
          <w:rFonts w:ascii="Times New Roman" w:eastAsia="楷体_GB2312" w:hAnsi="Times New Roman" w:cs="Times New Roman" w:hint="eastAsia"/>
          <w:sz w:val="28"/>
          <w:szCs w:val="28"/>
        </w:rPr>
        <w:t>储能；燃煤电站低能耗捕碳</w:t>
      </w:r>
      <w:r w:rsidR="00455E51">
        <w:rPr>
          <w:rFonts w:ascii="Times New Roman" w:eastAsia="楷体_GB2312" w:hAnsi="Times New Roman" w:cs="Times New Roman" w:hint="eastAsia"/>
          <w:sz w:val="28"/>
          <w:szCs w:val="28"/>
        </w:rPr>
        <w:t>及灵活调控；</w:t>
      </w:r>
      <w:r w:rsidR="001508A5">
        <w:rPr>
          <w:rFonts w:ascii="Times New Roman" w:eastAsia="楷体_GB2312" w:hAnsi="Times New Roman" w:cs="Times New Roman" w:hint="eastAsia"/>
          <w:sz w:val="28"/>
          <w:szCs w:val="28"/>
        </w:rPr>
        <w:t>多能互补发电系统</w:t>
      </w:r>
    </w:p>
    <w:p w14:paraId="77FC7FF3" w14:textId="0B530D06" w:rsidR="00DF65A3" w:rsidRPr="000B27CD" w:rsidRDefault="00CF7691" w:rsidP="001508A5">
      <w:pPr>
        <w:spacing w:line="360" w:lineRule="auto"/>
        <w:ind w:firstLineChars="200" w:firstLine="560"/>
        <w:rPr>
          <w:rFonts w:hAnsi="楷体"/>
          <w:b/>
          <w:color w:val="0000FF"/>
        </w:rPr>
      </w:pPr>
      <w:r w:rsidRPr="00041349">
        <w:rPr>
          <w:rFonts w:eastAsia="楷体_GB2312"/>
          <w:sz w:val="28"/>
          <w:szCs w:val="28"/>
        </w:rPr>
        <w:t>E-mail</w:t>
      </w:r>
      <w:r w:rsidRPr="00041349">
        <w:rPr>
          <w:rFonts w:eastAsia="楷体_GB2312"/>
          <w:sz w:val="28"/>
          <w:szCs w:val="28"/>
        </w:rPr>
        <w:t>：</w:t>
      </w:r>
      <w:hyperlink r:id="rId6" w:history="1">
        <w:r w:rsidR="00455E51" w:rsidRPr="003C72E8">
          <w:rPr>
            <w:b/>
            <w:bCs/>
            <w:color w:val="0000FF"/>
          </w:rPr>
          <w:t>xucheng@ncepu.edu.cn</w:t>
        </w:r>
      </w:hyperlink>
    </w:p>
    <w:sectPr w:rsidR="00DF65A3" w:rsidRPr="000B2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4ADC7" w14:textId="77777777" w:rsidR="00972507" w:rsidRDefault="00972507" w:rsidP="00CF7691">
      <w:pPr>
        <w:spacing w:line="240" w:lineRule="auto"/>
      </w:pPr>
      <w:r>
        <w:separator/>
      </w:r>
    </w:p>
  </w:endnote>
  <w:endnote w:type="continuationSeparator" w:id="0">
    <w:p w14:paraId="55B633D6" w14:textId="77777777" w:rsidR="00972507" w:rsidRDefault="00972507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B037" w14:textId="77777777" w:rsidR="00972507" w:rsidRDefault="00972507" w:rsidP="00CF7691">
      <w:pPr>
        <w:spacing w:line="240" w:lineRule="auto"/>
      </w:pPr>
      <w:r>
        <w:separator/>
      </w:r>
    </w:p>
  </w:footnote>
  <w:footnote w:type="continuationSeparator" w:id="0">
    <w:p w14:paraId="497596B7" w14:textId="77777777" w:rsidR="00972507" w:rsidRDefault="00972507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560AF"/>
    <w:rsid w:val="000B27CD"/>
    <w:rsid w:val="001508A5"/>
    <w:rsid w:val="00193534"/>
    <w:rsid w:val="00315E5A"/>
    <w:rsid w:val="003C72E8"/>
    <w:rsid w:val="00455E51"/>
    <w:rsid w:val="00497967"/>
    <w:rsid w:val="00561D0F"/>
    <w:rsid w:val="00765B95"/>
    <w:rsid w:val="007B2714"/>
    <w:rsid w:val="00972507"/>
    <w:rsid w:val="00B914B7"/>
    <w:rsid w:val="00C538BA"/>
    <w:rsid w:val="00CF7691"/>
    <w:rsid w:val="00DF65A3"/>
    <w:rsid w:val="00EC584B"/>
    <w:rsid w:val="00FC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510C9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55E5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55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xucheng@nce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4</cp:revision>
  <dcterms:created xsi:type="dcterms:W3CDTF">2022-10-10T04:43:00Z</dcterms:created>
  <dcterms:modified xsi:type="dcterms:W3CDTF">2023-10-16T07:19:00Z</dcterms:modified>
</cp:coreProperties>
</file>