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3D" w:rsidRPr="005263EC" w:rsidRDefault="000A693D" w:rsidP="00A95F74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楷体" w:eastAsia="楷体" w:hAnsi="楷体" w:cs="Times New Roman"/>
          <w:sz w:val="28"/>
          <w:szCs w:val="28"/>
        </w:rPr>
      </w:pPr>
      <w:r w:rsidRPr="005263EC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许建中</w:t>
      </w:r>
      <w:r w:rsidRPr="005263EC">
        <w:rPr>
          <w:rFonts w:ascii="楷体" w:eastAsia="楷体" w:hAnsi="楷体" w:cs="Times New Roman" w:hint="eastAsia"/>
          <w:sz w:val="28"/>
          <w:szCs w:val="28"/>
        </w:rPr>
        <w:t>，男，1</w:t>
      </w:r>
      <w:r w:rsidRPr="005263EC">
        <w:rPr>
          <w:rFonts w:ascii="楷体" w:eastAsia="楷体" w:hAnsi="楷体" w:cs="Times New Roman"/>
          <w:sz w:val="28"/>
          <w:szCs w:val="28"/>
        </w:rPr>
        <w:t>987</w:t>
      </w:r>
      <w:r w:rsidRPr="005263EC">
        <w:rPr>
          <w:rFonts w:ascii="楷体" w:eastAsia="楷体" w:hAnsi="楷体" w:cs="Times New Roman" w:hint="eastAsia"/>
          <w:sz w:val="28"/>
          <w:szCs w:val="28"/>
        </w:rPr>
        <w:t>年6月生，汉族。2</w:t>
      </w:r>
      <w:r w:rsidRPr="005263EC">
        <w:rPr>
          <w:rFonts w:ascii="楷体" w:eastAsia="楷体" w:hAnsi="楷体" w:cs="Times New Roman"/>
          <w:sz w:val="28"/>
          <w:szCs w:val="28"/>
        </w:rPr>
        <w:t>014</w:t>
      </w:r>
      <w:r w:rsidRPr="005263EC">
        <w:rPr>
          <w:rFonts w:ascii="楷体" w:eastAsia="楷体" w:hAnsi="楷体" w:cs="Times New Roman" w:hint="eastAsia"/>
          <w:sz w:val="28"/>
          <w:szCs w:val="28"/>
        </w:rPr>
        <w:t>年3月毕业于华北电力大学电力系统及其自动化专业，获工学博士学位</w:t>
      </w:r>
      <w:r w:rsidR="0014029C" w:rsidRPr="005263EC">
        <w:rPr>
          <w:rFonts w:ascii="楷体" w:eastAsia="楷体" w:hAnsi="楷体" w:cs="Times New Roman" w:hint="eastAsia"/>
          <w:sz w:val="28"/>
          <w:szCs w:val="28"/>
        </w:rPr>
        <w:t>，</w:t>
      </w:r>
      <w:r w:rsidR="00AC481F" w:rsidRPr="005263EC">
        <w:rPr>
          <w:rFonts w:ascii="楷体" w:eastAsia="楷体" w:hAnsi="楷体" w:cs="Times New Roman" w:hint="eastAsia"/>
          <w:sz w:val="28"/>
          <w:szCs w:val="28"/>
        </w:rPr>
        <w:t>2</w:t>
      </w:r>
      <w:r w:rsidR="00AC481F" w:rsidRPr="005263EC">
        <w:rPr>
          <w:rFonts w:ascii="楷体" w:eastAsia="楷体" w:hAnsi="楷体" w:cs="Times New Roman"/>
          <w:sz w:val="28"/>
          <w:szCs w:val="28"/>
        </w:rPr>
        <w:t>017</w:t>
      </w:r>
      <w:r w:rsidR="00AC481F" w:rsidRPr="005263EC">
        <w:rPr>
          <w:rFonts w:ascii="楷体" w:eastAsia="楷体" w:hAnsi="楷体" w:cs="Times New Roman" w:hint="eastAsia"/>
          <w:sz w:val="28"/>
          <w:szCs w:val="28"/>
        </w:rPr>
        <w:t>年3月</w:t>
      </w:r>
      <w:r w:rsidR="0014029C" w:rsidRPr="005263EC">
        <w:rPr>
          <w:rFonts w:ascii="楷体" w:eastAsia="楷体" w:hAnsi="楷体" w:cs="Times New Roman" w:hint="eastAsia"/>
          <w:sz w:val="28"/>
          <w:szCs w:val="28"/>
        </w:rPr>
        <w:t>被聘为</w:t>
      </w:r>
      <w:r w:rsidRPr="005263EC">
        <w:rPr>
          <w:rFonts w:ascii="楷体" w:eastAsia="楷体" w:hAnsi="楷体" w:cs="Times New Roman" w:hint="eastAsia"/>
          <w:sz w:val="28"/>
          <w:szCs w:val="28"/>
        </w:rPr>
        <w:t>副教授，</w:t>
      </w:r>
      <w:r w:rsidR="00AC481F" w:rsidRPr="005263EC">
        <w:rPr>
          <w:rFonts w:ascii="楷体" w:eastAsia="楷体" w:hAnsi="楷体" w:cs="Times New Roman" w:hint="eastAsia"/>
          <w:sz w:val="28"/>
          <w:szCs w:val="28"/>
        </w:rPr>
        <w:t>2</w:t>
      </w:r>
      <w:r w:rsidR="00AC481F" w:rsidRPr="005263EC">
        <w:rPr>
          <w:rFonts w:ascii="楷体" w:eastAsia="楷体" w:hAnsi="楷体" w:cs="Times New Roman"/>
          <w:sz w:val="28"/>
          <w:szCs w:val="28"/>
        </w:rPr>
        <w:t>020</w:t>
      </w:r>
      <w:r w:rsidR="00AC481F" w:rsidRPr="005263EC">
        <w:rPr>
          <w:rFonts w:ascii="楷体" w:eastAsia="楷体" w:hAnsi="楷体" w:cs="Times New Roman" w:hint="eastAsia"/>
          <w:sz w:val="28"/>
          <w:szCs w:val="28"/>
        </w:rPr>
        <w:t>年7月</w:t>
      </w:r>
      <w:r w:rsidR="0014029C" w:rsidRPr="005263EC">
        <w:rPr>
          <w:rFonts w:ascii="楷体" w:eastAsia="楷体" w:hAnsi="楷体" w:cs="Times New Roman" w:hint="eastAsia"/>
          <w:sz w:val="28"/>
          <w:szCs w:val="28"/>
        </w:rPr>
        <w:t>成为</w:t>
      </w:r>
      <w:r w:rsidRPr="005263EC">
        <w:rPr>
          <w:rFonts w:ascii="楷体" w:eastAsia="楷体" w:hAnsi="楷体" w:cs="Times New Roman" w:hint="eastAsia"/>
          <w:sz w:val="28"/>
          <w:szCs w:val="28"/>
        </w:rPr>
        <w:t>博士生导师。曾前往加拿大曼尼托巴大学留学两年，师从IEEE Fellow、加拿大工程院院士A. M. Gole教授。《中国电机工程学报》和《电力系统自动化》期刊编委，CSEE JPES青年学科编辑。承担国家自然科学基金面上和青年项目</w:t>
      </w:r>
      <w:r w:rsidR="0014029C" w:rsidRPr="005263EC">
        <w:rPr>
          <w:rFonts w:ascii="楷体" w:eastAsia="楷体" w:hAnsi="楷体" w:cs="Times New Roman" w:hint="eastAsia"/>
          <w:sz w:val="28"/>
          <w:szCs w:val="28"/>
        </w:rPr>
        <w:t>（优秀结题）</w:t>
      </w:r>
      <w:r w:rsidRPr="005263EC">
        <w:rPr>
          <w:rFonts w:ascii="楷体" w:eastAsia="楷体" w:hAnsi="楷体" w:cs="Times New Roman" w:hint="eastAsia"/>
          <w:sz w:val="28"/>
          <w:szCs w:val="28"/>
        </w:rPr>
        <w:t>、北京市自然科学基金面上项目、国家重点研发计划子课题等项目20余项。第一/通讯作者发表SCI论文42篇（含IEEE期刊28，其中4篇高被引）。</w:t>
      </w:r>
      <w:r w:rsidR="00A95F74" w:rsidRPr="005263EC">
        <w:rPr>
          <w:rFonts w:ascii="楷体" w:eastAsia="楷体" w:hAnsi="楷体" w:cs="Times New Roman" w:hint="eastAsia"/>
          <w:sz w:val="28"/>
          <w:szCs w:val="28"/>
        </w:rPr>
        <w:t>发表《中国电机工程学报》论文5</w:t>
      </w:r>
      <w:r w:rsidR="00A95F74" w:rsidRPr="005263EC">
        <w:rPr>
          <w:rFonts w:ascii="楷体" w:eastAsia="楷体" w:hAnsi="楷体" w:cs="Times New Roman"/>
          <w:sz w:val="28"/>
          <w:szCs w:val="28"/>
        </w:rPr>
        <w:t>0</w:t>
      </w:r>
      <w:r w:rsidR="00A95F74" w:rsidRPr="005263EC">
        <w:rPr>
          <w:rFonts w:ascii="楷体" w:eastAsia="楷体" w:hAnsi="楷体" w:cs="Times New Roman" w:hint="eastAsia"/>
          <w:sz w:val="28"/>
          <w:szCs w:val="28"/>
        </w:rPr>
        <w:t>余篇</w:t>
      </w:r>
      <w:r w:rsidR="00702250" w:rsidRPr="005263EC">
        <w:rPr>
          <w:rFonts w:ascii="楷体" w:eastAsia="楷体" w:hAnsi="楷体" w:cs="Times New Roman" w:hint="eastAsia"/>
          <w:sz w:val="28"/>
          <w:szCs w:val="28"/>
        </w:rPr>
        <w:t>，《中国电机工程学报》连续5年特殊贡献专家</w:t>
      </w:r>
      <w:r w:rsidR="00A95F74" w:rsidRPr="005263EC">
        <w:rPr>
          <w:rFonts w:ascii="楷体" w:eastAsia="楷体" w:hAnsi="楷体" w:cs="Times New Roman" w:hint="eastAsia"/>
          <w:sz w:val="28"/>
          <w:szCs w:val="28"/>
        </w:rPr>
        <w:t>。</w:t>
      </w:r>
      <w:r w:rsidRPr="005263EC">
        <w:rPr>
          <w:rFonts w:ascii="楷体" w:eastAsia="楷体" w:hAnsi="楷体" w:cs="Times New Roman" w:hint="eastAsia"/>
          <w:sz w:val="28"/>
          <w:szCs w:val="28"/>
        </w:rPr>
        <w:t>出版专著2部。</w:t>
      </w:r>
      <w:r w:rsidR="00A95F74" w:rsidRPr="005263EC">
        <w:rPr>
          <w:rFonts w:ascii="楷体" w:eastAsia="楷体" w:hAnsi="楷体" w:cs="Times New Roman" w:hint="eastAsia"/>
          <w:sz w:val="28"/>
          <w:szCs w:val="28"/>
        </w:rPr>
        <w:t>授权发明专利50项。指导博、硕士研究生获国家奖学金20余人次</w:t>
      </w:r>
      <w:r w:rsidR="005934B8" w:rsidRPr="005263EC">
        <w:rPr>
          <w:rFonts w:ascii="楷体" w:eastAsia="楷体" w:hAnsi="楷体" w:cs="Times New Roman" w:hint="eastAsia"/>
          <w:sz w:val="28"/>
          <w:szCs w:val="28"/>
        </w:rPr>
        <w:t>。</w:t>
      </w:r>
      <w:r w:rsidRPr="005263EC">
        <w:rPr>
          <w:rFonts w:ascii="楷体" w:eastAsia="楷体" w:hAnsi="楷体" w:cs="Times New Roman" w:hint="eastAsia"/>
          <w:sz w:val="28"/>
          <w:szCs w:val="28"/>
        </w:rPr>
        <w:t>获“中国百篇最具影响国内学术论文”和“中国电机工程学会优秀论文奖一等奖”（2篇）。</w:t>
      </w:r>
    </w:p>
    <w:p w:rsidR="000A693D" w:rsidRPr="005263EC" w:rsidRDefault="000A693D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</w:p>
    <w:p w:rsidR="00CF7691" w:rsidRPr="005263EC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5263EC">
        <w:rPr>
          <w:rFonts w:ascii="楷体" w:eastAsia="楷体" w:hAnsi="楷体" w:cs="Times New Roman" w:hint="eastAsia"/>
          <w:sz w:val="28"/>
          <w:szCs w:val="28"/>
        </w:rPr>
        <w:t>科研</w:t>
      </w:r>
      <w:r w:rsidRPr="005263EC">
        <w:rPr>
          <w:rFonts w:ascii="楷体" w:eastAsia="楷体" w:hAnsi="楷体" w:cs="Times New Roman"/>
          <w:sz w:val="28"/>
          <w:szCs w:val="28"/>
        </w:rPr>
        <w:t>获奖情况</w:t>
      </w:r>
    </w:p>
    <w:p w:rsidR="00A95F74" w:rsidRPr="005263EC" w:rsidRDefault="00A95F74" w:rsidP="00A95F74">
      <w:pPr>
        <w:pStyle w:val="a7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5263EC">
        <w:rPr>
          <w:rFonts w:ascii="楷体" w:eastAsia="楷体" w:hAnsi="楷体" w:cs="Times New Roman" w:hint="eastAsia"/>
          <w:sz w:val="28"/>
          <w:szCs w:val="28"/>
        </w:rPr>
        <w:t>[1]</w:t>
      </w:r>
      <w:r w:rsidRPr="005263EC">
        <w:rPr>
          <w:rFonts w:ascii="楷体" w:eastAsia="楷体" w:hAnsi="楷体" w:cs="Times New Roman" w:hint="eastAsia"/>
          <w:sz w:val="28"/>
          <w:szCs w:val="28"/>
        </w:rPr>
        <w:tab/>
        <w:t>许建中（2/6），华北电力大学第1完成单位，“超多电平柔性直流输电系统高效电磁暂态仿真及工程应用”，教育部技术发明二等奖，2020。</w:t>
      </w:r>
    </w:p>
    <w:p w:rsidR="00A95F74" w:rsidRPr="005263EC" w:rsidRDefault="00A95F74" w:rsidP="00A95F74">
      <w:pPr>
        <w:pStyle w:val="a7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5263EC">
        <w:rPr>
          <w:rFonts w:ascii="楷体" w:eastAsia="楷体" w:hAnsi="楷体" w:cs="Times New Roman" w:hint="eastAsia"/>
          <w:sz w:val="28"/>
          <w:szCs w:val="28"/>
        </w:rPr>
        <w:t>[2]</w:t>
      </w:r>
      <w:r w:rsidRPr="005263EC">
        <w:rPr>
          <w:rFonts w:ascii="楷体" w:eastAsia="楷体" w:hAnsi="楷体" w:cs="Times New Roman" w:hint="eastAsia"/>
          <w:sz w:val="28"/>
          <w:szCs w:val="28"/>
        </w:rPr>
        <w:tab/>
        <w:t>许建中（2/15），华北电力大学第1完成单位，“柔性直流系统实时仿真基础理论、核心技术及工程应用”， 中国电工技术学会科技进步一等奖，2020。</w:t>
      </w:r>
    </w:p>
    <w:p w:rsidR="00A95F74" w:rsidRPr="005263EC" w:rsidRDefault="00A95F74" w:rsidP="00A95F74">
      <w:pPr>
        <w:pStyle w:val="a7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5263EC">
        <w:rPr>
          <w:rFonts w:ascii="楷体" w:eastAsia="楷体" w:hAnsi="楷体" w:cs="Times New Roman" w:hint="eastAsia"/>
          <w:sz w:val="28"/>
          <w:szCs w:val="28"/>
        </w:rPr>
        <w:lastRenderedPageBreak/>
        <w:t>[3]</w:t>
      </w:r>
      <w:r w:rsidRPr="005263EC">
        <w:rPr>
          <w:rFonts w:ascii="楷体" w:eastAsia="楷体" w:hAnsi="楷体" w:cs="Times New Roman" w:hint="eastAsia"/>
          <w:sz w:val="28"/>
          <w:szCs w:val="28"/>
        </w:rPr>
        <w:tab/>
        <w:t>许建中（6/7），华北电力大学第2完成单位，“柔性直流输电建模仿真与运行控制关键技术及应用”， 福建省科技进步二等奖，2020。</w:t>
      </w:r>
    </w:p>
    <w:p w:rsidR="00EE6F57" w:rsidRPr="005263EC" w:rsidRDefault="00A95F74" w:rsidP="00A95F74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5263EC">
        <w:rPr>
          <w:rFonts w:ascii="楷体" w:eastAsia="楷体" w:hAnsi="楷体" w:cs="Times New Roman" w:hint="eastAsia"/>
          <w:sz w:val="28"/>
          <w:szCs w:val="28"/>
        </w:rPr>
        <w:t>[4]</w:t>
      </w:r>
      <w:r w:rsidRPr="005263EC">
        <w:rPr>
          <w:rFonts w:ascii="楷体" w:eastAsia="楷体" w:hAnsi="楷体" w:cs="Times New Roman" w:hint="eastAsia"/>
          <w:sz w:val="28"/>
          <w:szCs w:val="28"/>
        </w:rPr>
        <w:tab/>
        <w:t>许建中（4/10），华北电力大学第2完成单位，“电压源换流器电磁-热动态过程实时仿真技术及应用”， 中国电工技术学会科技进步二等奖，2021。</w:t>
      </w:r>
    </w:p>
    <w:p w:rsidR="00EE6F57" w:rsidRPr="005263EC" w:rsidRDefault="00EE6F57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</w:p>
    <w:p w:rsidR="00CF7691" w:rsidRPr="005263EC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5263EC">
        <w:rPr>
          <w:rFonts w:ascii="楷体" w:eastAsia="楷体" w:hAnsi="楷体" w:cs="Times New Roman" w:hint="eastAsia"/>
          <w:sz w:val="28"/>
          <w:szCs w:val="28"/>
        </w:rPr>
        <w:t>主要</w:t>
      </w:r>
      <w:r w:rsidRPr="005263EC">
        <w:rPr>
          <w:rFonts w:ascii="楷体" w:eastAsia="楷体" w:hAnsi="楷体" w:cs="Times New Roman"/>
          <w:sz w:val="28"/>
          <w:szCs w:val="28"/>
        </w:rPr>
        <w:t>研究方向</w:t>
      </w:r>
    </w:p>
    <w:p w:rsidR="000A693D" w:rsidRPr="005263EC" w:rsidRDefault="000A693D" w:rsidP="005263EC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 w:hint="eastAsia"/>
          <w:sz w:val="28"/>
          <w:szCs w:val="28"/>
        </w:rPr>
      </w:pPr>
      <w:r w:rsidRPr="005263EC">
        <w:rPr>
          <w:rFonts w:ascii="楷体" w:eastAsia="楷体" w:hAnsi="楷体" w:cs="Times New Roman" w:hint="eastAsia"/>
          <w:sz w:val="28"/>
          <w:szCs w:val="28"/>
        </w:rPr>
        <w:t>研究面向规模化新能源送出的电磁暂态建模与仿真技术</w:t>
      </w:r>
    </w:p>
    <w:p w:rsidR="00CF7691" w:rsidRPr="005263EC" w:rsidRDefault="00CF7691" w:rsidP="00CF7691">
      <w:pPr>
        <w:spacing w:before="50" w:after="50" w:line="440" w:lineRule="exact"/>
        <w:rPr>
          <w:rFonts w:ascii="楷体" w:eastAsia="楷体" w:hAnsi="楷体"/>
          <w:kern w:val="0"/>
          <w:sz w:val="28"/>
          <w:szCs w:val="28"/>
        </w:rPr>
      </w:pPr>
    </w:p>
    <w:p w:rsidR="00CF7691" w:rsidRPr="005263EC" w:rsidRDefault="00CF7691" w:rsidP="00CF7691">
      <w:pPr>
        <w:spacing w:before="50" w:after="50" w:line="440" w:lineRule="exact"/>
        <w:ind w:firstLineChars="200" w:firstLine="560"/>
        <w:rPr>
          <w:rFonts w:ascii="楷体" w:eastAsia="楷体" w:hAnsi="楷体"/>
          <w:kern w:val="0"/>
          <w:sz w:val="28"/>
          <w:szCs w:val="28"/>
        </w:rPr>
      </w:pPr>
      <w:r w:rsidRPr="005263EC">
        <w:rPr>
          <w:rFonts w:ascii="楷体" w:eastAsia="楷体" w:hAnsi="楷体"/>
          <w:kern w:val="0"/>
          <w:sz w:val="28"/>
          <w:szCs w:val="28"/>
        </w:rPr>
        <w:t>联系电话：</w:t>
      </w:r>
      <w:r w:rsidR="00702250" w:rsidRPr="005263EC">
        <w:rPr>
          <w:rFonts w:ascii="楷体" w:eastAsia="楷体" w:hAnsi="楷体" w:hint="eastAsia"/>
          <w:kern w:val="0"/>
          <w:sz w:val="28"/>
          <w:szCs w:val="28"/>
        </w:rPr>
        <w:t>1</w:t>
      </w:r>
      <w:r w:rsidR="00702250" w:rsidRPr="005263EC">
        <w:rPr>
          <w:rFonts w:ascii="楷体" w:eastAsia="楷体" w:hAnsi="楷体"/>
          <w:kern w:val="0"/>
          <w:sz w:val="28"/>
          <w:szCs w:val="28"/>
        </w:rPr>
        <w:t>8510239962</w:t>
      </w:r>
    </w:p>
    <w:p w:rsidR="00702250" w:rsidRPr="005263EC" w:rsidRDefault="00702250" w:rsidP="00CF7691">
      <w:pPr>
        <w:spacing w:before="50" w:after="50" w:line="440" w:lineRule="exact"/>
        <w:ind w:firstLineChars="200" w:firstLine="560"/>
        <w:rPr>
          <w:rFonts w:ascii="楷体" w:eastAsia="楷体" w:hAnsi="楷体"/>
          <w:kern w:val="0"/>
          <w:sz w:val="28"/>
          <w:szCs w:val="28"/>
        </w:rPr>
      </w:pPr>
    </w:p>
    <w:p w:rsidR="00CF7691" w:rsidRPr="005263EC" w:rsidRDefault="00CF7691" w:rsidP="00CF7691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5263EC">
        <w:rPr>
          <w:rFonts w:ascii="楷体" w:eastAsia="楷体" w:hAnsi="楷体"/>
          <w:kern w:val="0"/>
          <w:sz w:val="28"/>
          <w:szCs w:val="28"/>
        </w:rPr>
        <w:t>E-mail：</w:t>
      </w:r>
      <w:hyperlink r:id="rId6" w:history="1">
        <w:r w:rsidR="00702250" w:rsidRPr="005263EC">
          <w:rPr>
            <w:rFonts w:eastAsia="楷体_GB2312" w:hAnsi="楷体"/>
            <w:b/>
            <w:color w:val="0000FF"/>
            <w:sz w:val="28"/>
            <w:szCs w:val="28"/>
          </w:rPr>
          <w:t>xujianzhong@ncepu.edu.cn</w:t>
        </w:r>
      </w:hyperlink>
    </w:p>
    <w:p w:rsidR="00CF7691" w:rsidRPr="00D32DB2" w:rsidRDefault="00CF7691" w:rsidP="00CF7691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DF65A3" w:rsidRPr="00CF7691" w:rsidRDefault="00DF65A3" w:rsidP="005263EC">
      <w:pPr>
        <w:ind w:left="0" w:firstLine="0"/>
        <w:rPr>
          <w:rFonts w:hint="eastAsia"/>
        </w:rPr>
      </w:pPr>
      <w:bookmarkStart w:id="0" w:name="_GoBack"/>
      <w:bookmarkEnd w:id="0"/>
    </w:p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98" w:rsidRDefault="007A2A98" w:rsidP="00CF7691">
      <w:pPr>
        <w:spacing w:line="240" w:lineRule="auto"/>
      </w:pPr>
      <w:r>
        <w:separator/>
      </w:r>
    </w:p>
  </w:endnote>
  <w:endnote w:type="continuationSeparator" w:id="0">
    <w:p w:rsidR="007A2A98" w:rsidRDefault="007A2A98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98" w:rsidRDefault="007A2A98" w:rsidP="00CF7691">
      <w:pPr>
        <w:spacing w:line="240" w:lineRule="auto"/>
      </w:pPr>
      <w:r>
        <w:separator/>
      </w:r>
    </w:p>
  </w:footnote>
  <w:footnote w:type="continuationSeparator" w:id="0">
    <w:p w:rsidR="007A2A98" w:rsidRDefault="007A2A98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A"/>
    <w:rsid w:val="000A693D"/>
    <w:rsid w:val="0014029C"/>
    <w:rsid w:val="00295982"/>
    <w:rsid w:val="00315E5A"/>
    <w:rsid w:val="00475A00"/>
    <w:rsid w:val="00514B13"/>
    <w:rsid w:val="005263EC"/>
    <w:rsid w:val="005934B8"/>
    <w:rsid w:val="00702250"/>
    <w:rsid w:val="007A2A98"/>
    <w:rsid w:val="009A3B8B"/>
    <w:rsid w:val="00A95F74"/>
    <w:rsid w:val="00AC481F"/>
    <w:rsid w:val="00C538BA"/>
    <w:rsid w:val="00CF7691"/>
    <w:rsid w:val="00DF65A3"/>
    <w:rsid w:val="00E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B285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022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jianzho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23</cp:revision>
  <dcterms:created xsi:type="dcterms:W3CDTF">2022-09-02T02:24:00Z</dcterms:created>
  <dcterms:modified xsi:type="dcterms:W3CDTF">2022-10-19T01:40:00Z</dcterms:modified>
</cp:coreProperties>
</file>