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D10A" w14:textId="77777777" w:rsidR="00945322" w:rsidRDefault="00945322" w:rsidP="003F3E30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高丹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eastAsia="楷体_GB2312" w:hint="eastAsia"/>
          <w:sz w:val="28"/>
          <w:szCs w:val="28"/>
        </w:rPr>
        <w:t>男，</w:t>
      </w:r>
      <w:r>
        <w:rPr>
          <w:rFonts w:eastAsia="楷体_GB2312"/>
          <w:sz w:val="28"/>
          <w:szCs w:val="28"/>
        </w:rPr>
        <w:t>1982</w:t>
      </w:r>
      <w:r>
        <w:rPr>
          <w:rFonts w:eastAsia="楷体_GB2312" w:hint="eastAsia"/>
          <w:sz w:val="28"/>
          <w:szCs w:val="28"/>
        </w:rPr>
        <w:t>年</w:t>
      </w:r>
      <w:r>
        <w:rPr>
          <w:rFonts w:eastAsia="楷体_GB2312"/>
          <w:sz w:val="28"/>
          <w:szCs w:val="28"/>
        </w:rPr>
        <w:t>8</w:t>
      </w:r>
      <w:r>
        <w:rPr>
          <w:rFonts w:eastAsia="楷体_GB2312" w:hint="eastAsia"/>
          <w:sz w:val="28"/>
          <w:szCs w:val="28"/>
        </w:rPr>
        <w:t>月生，汉族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579DE751" w14:textId="021733D9" w:rsidR="00945322" w:rsidRDefault="00945322" w:rsidP="00945322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华北电力大学能源动力与机械工程学院副教授，博士生导师，国家能源发展战略研究院副院长。</w:t>
      </w:r>
    </w:p>
    <w:p w14:paraId="16B03CBF" w14:textId="57C3D1CF" w:rsidR="00945322" w:rsidRDefault="00945322" w:rsidP="00945322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主持国家重点研发计划项目子课题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项，省部级课题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 w:rsidR="00090FB4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国家能源集团</w:t>
      </w:r>
      <w:r w:rsidR="00090FB4" w:rsidRPr="00945322">
        <w:rPr>
          <w:rFonts w:ascii="Times New Roman" w:eastAsia="楷体_GB2312" w:hAnsi="Times New Roman" w:cs="Times New Roman" w:hint="eastAsia"/>
          <w:sz w:val="28"/>
          <w:szCs w:val="28"/>
        </w:rPr>
        <w:t>、国家电网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、华能集团、中海油等公司委托项目十余项。曾作为第一完成人获得中国石油和化工给联合会科技进步奖二等奖，以第一作者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通讯作者身份发表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余篇，其中中科院一区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Top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期刊论文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13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篇，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篇入选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Pr="00945322">
        <w:rPr>
          <w:rFonts w:ascii="Times New Roman" w:eastAsia="楷体_GB2312" w:hAnsi="Times New Roman" w:cs="Times New Roman" w:hint="eastAsia"/>
          <w:sz w:val="28"/>
          <w:szCs w:val="28"/>
        </w:rPr>
        <w:t>高被引论文。</w:t>
      </w:r>
    </w:p>
    <w:p w14:paraId="53B2AD18" w14:textId="2646B1E4" w:rsidR="00CF7691" w:rsidRDefault="00CC075A" w:rsidP="00945322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主要从事</w:t>
      </w:r>
      <w:r w:rsidR="00945322">
        <w:rPr>
          <w:rFonts w:eastAsia="楷体_GB2312" w:hint="eastAsia"/>
          <w:sz w:val="28"/>
          <w:szCs w:val="28"/>
        </w:rPr>
        <w:t>新型碳捕集与利用技术、多能互补综合能源系统等领域研究。</w:t>
      </w:r>
    </w:p>
    <w:p w14:paraId="16B6CB5B" w14:textId="77777777"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7DA414DB" w14:textId="1ED7C774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CC075A">
        <w:rPr>
          <w:rFonts w:eastAsia="楷体_GB2312" w:hint="eastAsia"/>
          <w:sz w:val="28"/>
          <w:szCs w:val="28"/>
        </w:rPr>
        <w:t>010</w:t>
      </w:r>
      <w:r w:rsidRPr="00041349">
        <w:rPr>
          <w:rFonts w:eastAsia="楷体_GB2312"/>
          <w:sz w:val="28"/>
          <w:szCs w:val="28"/>
        </w:rPr>
        <w:t>-</w:t>
      </w:r>
      <w:r w:rsidR="00CC075A" w:rsidRPr="00CC075A">
        <w:t xml:space="preserve"> </w:t>
      </w:r>
      <w:r w:rsidR="00CC075A" w:rsidRPr="00CC075A">
        <w:rPr>
          <w:rFonts w:eastAsia="楷体_GB2312"/>
          <w:sz w:val="28"/>
          <w:szCs w:val="28"/>
        </w:rPr>
        <w:t>61771543</w:t>
      </w:r>
    </w:p>
    <w:p w14:paraId="1AC11B9C" w14:textId="7FB50CC5" w:rsidR="00CF7691" w:rsidRPr="0030343D" w:rsidRDefault="00CF7691" w:rsidP="00CF7691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bookmarkStart w:id="0" w:name="_GoBack"/>
      <w:r w:rsidR="00BF1CE5" w:rsidRPr="0030343D">
        <w:rPr>
          <w:color w:val="0000FF"/>
        </w:rPr>
        <w:fldChar w:fldCharType="begin"/>
      </w:r>
      <w:r w:rsidR="00BF1CE5" w:rsidRPr="0030343D">
        <w:rPr>
          <w:color w:val="0000FF"/>
        </w:rPr>
        <w:instrText xml:space="preserve"> HYPERLINK "mailto:gaodan@ncepu.edu.cn" </w:instrText>
      </w:r>
      <w:r w:rsidR="00BF1CE5" w:rsidRPr="0030343D">
        <w:rPr>
          <w:color w:val="0000FF"/>
        </w:rPr>
        <w:fldChar w:fldCharType="separate"/>
      </w:r>
      <w:r w:rsidR="00CC075A" w:rsidRPr="0030343D">
        <w:rPr>
          <w:rStyle w:val="a8"/>
          <w:rFonts w:hAnsi="楷体"/>
          <w:b/>
          <w:color w:val="0000FF"/>
          <w:u w:val="none"/>
        </w:rPr>
        <w:t>gaodan@ncepu.edu.cn</w:t>
      </w:r>
      <w:r w:rsidR="00BF1CE5" w:rsidRPr="0030343D">
        <w:rPr>
          <w:rStyle w:val="a8"/>
          <w:rFonts w:hAnsi="楷体"/>
          <w:b/>
          <w:color w:val="0000FF"/>
          <w:u w:val="none"/>
        </w:rPr>
        <w:fldChar w:fldCharType="end"/>
      </w:r>
    </w:p>
    <w:bookmarkEnd w:id="0"/>
    <w:p w14:paraId="7D4CE17F" w14:textId="77777777" w:rsidR="00CF7691" w:rsidRPr="00D32DB2" w:rsidRDefault="00CF7691" w:rsidP="0021400F"/>
    <w:p w14:paraId="0973BD53" w14:textId="77777777" w:rsidR="00CF7691" w:rsidRDefault="00CF7691" w:rsidP="00CF7691">
      <w:r>
        <w:br w:type="page"/>
      </w:r>
    </w:p>
    <w:p w14:paraId="3832DA1E" w14:textId="77777777" w:rsidR="00DF65A3" w:rsidRPr="00CF7691" w:rsidRDefault="00DF65A3"/>
    <w:sectPr w:rsidR="00DF65A3" w:rsidRPr="00CF7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DCBD" w14:textId="77777777" w:rsidR="00BF1CE5" w:rsidRDefault="00BF1CE5" w:rsidP="00CF7691">
      <w:pPr>
        <w:spacing w:line="240" w:lineRule="auto"/>
      </w:pPr>
      <w:r>
        <w:separator/>
      </w:r>
    </w:p>
  </w:endnote>
  <w:endnote w:type="continuationSeparator" w:id="0">
    <w:p w14:paraId="73E75DEF" w14:textId="77777777" w:rsidR="00BF1CE5" w:rsidRDefault="00BF1CE5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A6CA" w14:textId="77777777" w:rsidR="00BF1CE5" w:rsidRDefault="00BF1CE5" w:rsidP="00CF7691">
      <w:pPr>
        <w:spacing w:line="240" w:lineRule="auto"/>
      </w:pPr>
      <w:r>
        <w:separator/>
      </w:r>
    </w:p>
  </w:footnote>
  <w:footnote w:type="continuationSeparator" w:id="0">
    <w:p w14:paraId="648239B8" w14:textId="77777777" w:rsidR="00BF1CE5" w:rsidRDefault="00BF1CE5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90FB4"/>
    <w:rsid w:val="0017578A"/>
    <w:rsid w:val="0021400F"/>
    <w:rsid w:val="0030343D"/>
    <w:rsid w:val="00315E5A"/>
    <w:rsid w:val="003F3E30"/>
    <w:rsid w:val="00486E09"/>
    <w:rsid w:val="004B0C23"/>
    <w:rsid w:val="00945322"/>
    <w:rsid w:val="00BF1CE5"/>
    <w:rsid w:val="00C538BA"/>
    <w:rsid w:val="00CC075A"/>
    <w:rsid w:val="00CF7691"/>
    <w:rsid w:val="00D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476B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CC075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C0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5</cp:revision>
  <dcterms:created xsi:type="dcterms:W3CDTF">2023-10-12T01:49:00Z</dcterms:created>
  <dcterms:modified xsi:type="dcterms:W3CDTF">2023-10-16T02:08:00Z</dcterms:modified>
</cp:coreProperties>
</file>