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14" w:rsidRDefault="00214161">
      <w:pPr>
        <w:pStyle w:val="a7"/>
        <w:spacing w:before="0" w:beforeAutospacing="0" w:after="0" w:afterAutospacing="0" w:line="540" w:lineRule="exact"/>
        <w:ind w:firstLineChars="200" w:firstLine="562"/>
        <w:jc w:val="both"/>
        <w:rPr>
          <w:rFonts w:ascii="Times New Roman" w:eastAsia="楷体_GB2312" w:hAnsi="楷体_GB2312" w:cs="Times New Roman"/>
          <w:sz w:val="28"/>
          <w:szCs w:val="28"/>
        </w:rPr>
      </w:pPr>
      <w:r>
        <w:rPr>
          <w:rFonts w:ascii="Times New Roman" w:eastAsia="楷体_GB2312" w:hAnsi="楷体_GB2312" w:cs="Times New Roman" w:hint="eastAsia"/>
          <w:b/>
          <w:bCs/>
          <w:color w:val="3333FF"/>
          <w:sz w:val="28"/>
          <w:szCs w:val="28"/>
        </w:rPr>
        <w:t>薛志勇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，男，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1970</w:t>
      </w:r>
      <w:r>
        <w:rPr>
          <w:rFonts w:ascii="Times New Roman" w:eastAsia="楷体_GB2312" w:hAnsi="楷体_GB2312" w:cs="Times New Roman" w:hint="eastAsia"/>
          <w:sz w:val="28"/>
          <w:szCs w:val="28"/>
        </w:rPr>
        <w:t>年</w:t>
      </w:r>
      <w:r>
        <w:rPr>
          <w:rFonts w:ascii="Times New Roman" w:eastAsia="楷体_GB2312" w:hAnsi="楷体_GB2312" w:cs="Times New Roman" w:hint="eastAsia"/>
          <w:sz w:val="28"/>
          <w:szCs w:val="28"/>
        </w:rPr>
        <w:t>5</w:t>
      </w:r>
      <w:r>
        <w:rPr>
          <w:rFonts w:ascii="Times New Roman" w:eastAsia="楷体_GB2312" w:hAnsi="楷体_GB2312" w:cs="Times New Roman" w:hint="eastAsia"/>
          <w:sz w:val="28"/>
          <w:szCs w:val="28"/>
        </w:rPr>
        <w:t>月出生，汉族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>
        <w:rPr>
          <w:rFonts w:eastAsia="楷体_GB2312"/>
          <w:sz w:val="28"/>
          <w:szCs w:val="28"/>
        </w:rPr>
        <w:t>教授，博士生导师，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教育部“新世纪优秀人才”。现为华北电力大学先进材料研究院执行院长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（</w:t>
      </w:r>
      <w:r>
        <w:rPr>
          <w:rFonts w:ascii="Times New Roman" w:eastAsia="楷体_GB2312" w:hAnsi="楷体_GB2312" w:cs="Times New Roman" w:hint="eastAsia"/>
          <w:sz w:val="28"/>
          <w:szCs w:val="28"/>
        </w:rPr>
        <w:t>先进材料研究院主页：</w:t>
      </w:r>
      <w:hyperlink r:id="rId6" w:history="1">
        <w:r>
          <w:rPr>
            <w:rStyle w:val="a8"/>
            <w:rFonts w:ascii="Times New Roman" w:eastAsia="楷体_GB2312" w:hAnsi="楷体_GB2312" w:cs="Times New Roman" w:hint="eastAsia"/>
            <w:sz w:val="28"/>
            <w:szCs w:val="28"/>
          </w:rPr>
          <w:t>https://adma.ncepu.edu.cn/</w:t>
        </w:r>
      </w:hyperlink>
      <w:r>
        <w:rPr>
          <w:rFonts w:ascii="Times New Roman" w:eastAsia="楷体_GB2312" w:hAnsi="楷体_GB2312" w:cs="Times New Roman" w:hint="eastAsia"/>
          <w:sz w:val="28"/>
          <w:szCs w:val="28"/>
        </w:rPr>
        <w:t>），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兼任</w:t>
      </w:r>
      <w:r>
        <w:rPr>
          <w:rFonts w:ascii="Times New Roman" w:eastAsia="楷体_GB2312" w:hAnsi="楷体_GB2312" w:cs="Times New Roman"/>
          <w:sz w:val="28"/>
          <w:szCs w:val="28"/>
        </w:rPr>
        <w:t>国家非晶节能材料产业技术创新战略联盟</w:t>
      </w:r>
      <w:r>
        <w:rPr>
          <w:rFonts w:ascii="Times New Roman" w:eastAsia="楷体_GB2312" w:hAnsi="楷体_GB2312" w:cs="Times New Roman" w:hint="eastAsia"/>
          <w:sz w:val="28"/>
          <w:szCs w:val="28"/>
        </w:rPr>
        <w:t>副秘书长、</w:t>
      </w:r>
      <w:r>
        <w:rPr>
          <w:rFonts w:ascii="Times New Roman" w:eastAsia="楷体_GB2312" w:hAnsi="楷体_GB2312" w:cs="Times New Roman"/>
          <w:sz w:val="28"/>
          <w:szCs w:val="28"/>
        </w:rPr>
        <w:t>全国材料与器件科学家智库能</w:t>
      </w:r>
      <w:proofErr w:type="gramStart"/>
      <w:r>
        <w:rPr>
          <w:rFonts w:ascii="Times New Roman" w:eastAsia="楷体_GB2312" w:hAnsi="楷体_GB2312" w:cs="Times New Roman"/>
          <w:sz w:val="28"/>
          <w:szCs w:val="28"/>
        </w:rPr>
        <w:t>源材料</w:t>
      </w:r>
      <w:proofErr w:type="gramEnd"/>
      <w:r>
        <w:rPr>
          <w:rFonts w:ascii="Times New Roman" w:eastAsia="楷体_GB2312" w:hAnsi="楷体_GB2312" w:cs="Times New Roman"/>
          <w:sz w:val="28"/>
          <w:szCs w:val="28"/>
        </w:rPr>
        <w:t>与器件专家委员会</w:t>
      </w:r>
      <w:r>
        <w:rPr>
          <w:rFonts w:ascii="Times New Roman" w:eastAsia="楷体_GB2312" w:hAnsi="楷体_GB2312" w:cs="Times New Roman" w:hint="eastAsia"/>
          <w:sz w:val="28"/>
          <w:szCs w:val="28"/>
        </w:rPr>
        <w:t>委员、中国金属学会非晶合金学术委员会委员。</w:t>
      </w:r>
      <w:r>
        <w:rPr>
          <w:rFonts w:ascii="Times New Roman" w:eastAsia="楷体_GB2312" w:hAnsi="楷体_GB2312" w:cs="Times New Roman" w:hint="eastAsia"/>
          <w:sz w:val="28"/>
          <w:szCs w:val="28"/>
        </w:rPr>
        <w:t>2017</w:t>
      </w:r>
      <w:r>
        <w:rPr>
          <w:rFonts w:ascii="Times New Roman" w:eastAsia="楷体_GB2312" w:hAnsi="楷体_GB2312" w:cs="Times New Roman" w:hint="eastAsia"/>
          <w:sz w:val="28"/>
          <w:szCs w:val="28"/>
        </w:rPr>
        <w:t>年获</w:t>
      </w:r>
      <w:r>
        <w:rPr>
          <w:rFonts w:ascii="Times New Roman" w:eastAsia="楷体_GB2312" w:hAnsi="楷体_GB2312" w:cs="Times New Roman" w:hint="eastAsia"/>
          <w:sz w:val="28"/>
          <w:szCs w:val="28"/>
        </w:rPr>
        <w:t>中国国际工业博览会高校展区特等奖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2018</w:t>
      </w:r>
      <w:r>
        <w:rPr>
          <w:rFonts w:ascii="Times New Roman" w:eastAsia="楷体_GB2312" w:hAnsi="楷体_GB2312" w:cs="Times New Roman" w:hint="eastAsia"/>
          <w:sz w:val="28"/>
          <w:szCs w:val="28"/>
        </w:rPr>
        <w:t>年获</w:t>
      </w:r>
      <w:r>
        <w:rPr>
          <w:rFonts w:ascii="Times New Roman" w:eastAsia="楷体_GB2312" w:hAnsi="楷体_GB2312" w:cs="Times New Roman" w:hint="eastAsia"/>
          <w:sz w:val="28"/>
          <w:szCs w:val="28"/>
        </w:rPr>
        <w:t>中国创新挑战赛暨中关村第二届科技军民融合</w:t>
      </w:r>
      <w:proofErr w:type="gramStart"/>
      <w:r>
        <w:rPr>
          <w:rFonts w:ascii="Times New Roman" w:eastAsia="楷体_GB2312" w:hAnsi="楷体_GB2312" w:cs="Times New Roman" w:hint="eastAsia"/>
          <w:sz w:val="28"/>
          <w:szCs w:val="28"/>
        </w:rPr>
        <w:t>专题赛</w:t>
      </w:r>
      <w:proofErr w:type="gramEnd"/>
      <w:r>
        <w:rPr>
          <w:rFonts w:ascii="Times New Roman" w:eastAsia="楷体_GB2312" w:hAnsi="楷体_GB2312" w:cs="Times New Roman" w:hint="eastAsia"/>
          <w:sz w:val="28"/>
          <w:szCs w:val="28"/>
        </w:rPr>
        <w:t>优秀奖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2020</w:t>
      </w:r>
      <w:r>
        <w:rPr>
          <w:rFonts w:ascii="Times New Roman" w:eastAsia="楷体_GB2312" w:hAnsi="楷体_GB2312" w:cs="Times New Roman" w:hint="eastAsia"/>
          <w:sz w:val="28"/>
          <w:szCs w:val="28"/>
        </w:rPr>
        <w:t>年获</w:t>
      </w:r>
      <w:r>
        <w:rPr>
          <w:rFonts w:ascii="Times New Roman" w:eastAsia="楷体_GB2312" w:hAnsi="楷体_GB2312" w:cs="Times New Roman" w:hint="eastAsia"/>
          <w:sz w:val="28"/>
          <w:szCs w:val="28"/>
        </w:rPr>
        <w:t>中国有色金属工业科学技术奖二等奖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>
        <w:rPr>
          <w:rFonts w:ascii="Times New Roman" w:eastAsia="楷体_GB2312" w:hAnsi="楷体_GB2312" w:cs="Times New Roman" w:hint="eastAsia"/>
          <w:sz w:val="28"/>
          <w:szCs w:val="28"/>
        </w:rPr>
        <w:t>2021</w:t>
      </w:r>
      <w:r>
        <w:rPr>
          <w:rFonts w:ascii="Times New Roman" w:eastAsia="楷体_GB2312" w:hAnsi="楷体_GB2312" w:cs="Times New Roman" w:hint="eastAsia"/>
          <w:sz w:val="28"/>
          <w:szCs w:val="28"/>
        </w:rPr>
        <w:t>年获</w:t>
      </w:r>
      <w:r>
        <w:rPr>
          <w:rFonts w:ascii="Times New Roman" w:eastAsia="楷体_GB2312" w:hAnsi="楷体_GB2312" w:cs="Times New Roman" w:hint="eastAsia"/>
          <w:sz w:val="28"/>
          <w:szCs w:val="28"/>
        </w:rPr>
        <w:t>中国冶金工业科学技术奖特等奖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。</w:t>
      </w:r>
    </w:p>
    <w:p w:rsidR="004E1D14" w:rsidRDefault="00214161">
      <w:pPr>
        <w:pStyle w:val="a7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楷体_GB2312" w:cs="Times New Roman"/>
          <w:sz w:val="28"/>
          <w:szCs w:val="28"/>
        </w:rPr>
      </w:pPr>
      <w:r>
        <w:rPr>
          <w:rFonts w:eastAsia="楷体_GB2312" w:hAnsi="楷体_GB2312" w:hint="eastAsia"/>
          <w:sz w:val="28"/>
          <w:szCs w:val="28"/>
        </w:rPr>
        <w:t>先后为本科生、研究生讲授《</w:t>
      </w:r>
      <w:r>
        <w:rPr>
          <w:rFonts w:eastAsia="楷体_GB2312" w:hAnsi="楷体_GB2312" w:hint="eastAsia"/>
          <w:sz w:val="28"/>
          <w:szCs w:val="28"/>
        </w:rPr>
        <w:t>材料科学基础</w:t>
      </w:r>
      <w:r>
        <w:rPr>
          <w:rFonts w:eastAsia="楷体_GB2312" w:hAnsi="楷体_GB2312" w:hint="eastAsia"/>
          <w:sz w:val="28"/>
          <w:szCs w:val="28"/>
        </w:rPr>
        <w:t>》、《</w:t>
      </w:r>
      <w:r>
        <w:rPr>
          <w:rFonts w:eastAsia="楷体_GB2312" w:hAnsi="楷体_GB2312" w:hint="eastAsia"/>
          <w:sz w:val="28"/>
          <w:szCs w:val="28"/>
        </w:rPr>
        <w:t>材料力学性能</w:t>
      </w:r>
      <w:r>
        <w:rPr>
          <w:rFonts w:eastAsia="楷体_GB2312" w:hAnsi="楷体_GB2312" w:hint="eastAsia"/>
          <w:sz w:val="28"/>
          <w:szCs w:val="28"/>
        </w:rPr>
        <w:t>》、《</w:t>
      </w:r>
      <w:r>
        <w:rPr>
          <w:rFonts w:eastAsia="楷体_GB2312" w:hAnsi="楷体_GB2312" w:hint="eastAsia"/>
          <w:sz w:val="28"/>
          <w:szCs w:val="28"/>
        </w:rPr>
        <w:t>焊接技术</w:t>
      </w:r>
      <w:r>
        <w:rPr>
          <w:rFonts w:eastAsia="楷体_GB2312" w:hAnsi="楷体_GB2312" w:hint="eastAsia"/>
          <w:sz w:val="28"/>
          <w:szCs w:val="28"/>
        </w:rPr>
        <w:t>》、《</w:t>
      </w:r>
      <w:r>
        <w:rPr>
          <w:rFonts w:eastAsia="楷体_GB2312" w:hAnsi="楷体_GB2312" w:hint="eastAsia"/>
          <w:sz w:val="28"/>
          <w:szCs w:val="28"/>
        </w:rPr>
        <w:t>电工材料</w:t>
      </w:r>
      <w:r>
        <w:rPr>
          <w:rFonts w:eastAsia="楷体_GB2312" w:hAnsi="楷体_GB2312" w:hint="eastAsia"/>
          <w:sz w:val="28"/>
          <w:szCs w:val="28"/>
        </w:rPr>
        <w:t>》、《</w:t>
      </w:r>
      <w:r>
        <w:rPr>
          <w:rFonts w:eastAsia="楷体_GB2312" w:hAnsi="楷体_GB2312" w:hint="eastAsia"/>
          <w:sz w:val="28"/>
          <w:szCs w:val="28"/>
        </w:rPr>
        <w:t>材料凝固与连接</w:t>
      </w:r>
      <w:r>
        <w:rPr>
          <w:rFonts w:eastAsia="楷体_GB2312" w:hAnsi="楷体_GB2312" w:hint="eastAsia"/>
          <w:sz w:val="28"/>
          <w:szCs w:val="28"/>
        </w:rPr>
        <w:t>》、《</w:t>
      </w:r>
      <w:r>
        <w:rPr>
          <w:rFonts w:eastAsia="楷体_GB2312" w:hAnsi="楷体_GB2312" w:hint="eastAsia"/>
          <w:sz w:val="28"/>
          <w:szCs w:val="28"/>
        </w:rPr>
        <w:t>复合材料</w:t>
      </w:r>
      <w:r>
        <w:rPr>
          <w:rFonts w:eastAsia="楷体_GB2312" w:hAnsi="楷体_GB2312" w:hint="eastAsia"/>
          <w:sz w:val="28"/>
          <w:szCs w:val="28"/>
        </w:rPr>
        <w:t>》《</w:t>
      </w:r>
      <w:r>
        <w:rPr>
          <w:rFonts w:eastAsia="楷体_GB2312" w:hAnsi="楷体_GB2312" w:hint="eastAsia"/>
          <w:sz w:val="28"/>
          <w:szCs w:val="28"/>
        </w:rPr>
        <w:t>储能概论</w:t>
      </w:r>
      <w:r>
        <w:rPr>
          <w:rFonts w:eastAsia="楷体_GB2312" w:hAnsi="楷体_GB2312" w:hint="eastAsia"/>
          <w:sz w:val="28"/>
          <w:szCs w:val="28"/>
        </w:rPr>
        <w:t>》等课程。</w:t>
      </w:r>
      <w:r>
        <w:rPr>
          <w:rFonts w:ascii="Times New Roman" w:eastAsia="楷体_GB2312" w:hAnsi="楷体_GB2312" w:cs="Times New Roman" w:hint="eastAsia"/>
          <w:sz w:val="28"/>
          <w:szCs w:val="28"/>
        </w:rPr>
        <w:t>指导学生获得“挑战杯”首都大学生创业计划竞赛银奖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项；中国“互联网</w:t>
      </w:r>
      <w:r>
        <w:rPr>
          <w:rFonts w:ascii="Times New Roman" w:eastAsia="楷体_GB2312" w:hAnsi="楷体_GB2312" w:cs="Times New Roman" w:hint="eastAsia"/>
          <w:sz w:val="28"/>
          <w:szCs w:val="28"/>
        </w:rPr>
        <w:t>+</w:t>
      </w:r>
      <w:r>
        <w:rPr>
          <w:rFonts w:ascii="Times New Roman" w:eastAsia="楷体_GB2312" w:hAnsi="楷体_GB2312" w:cs="Times New Roman" w:hint="eastAsia"/>
          <w:sz w:val="28"/>
          <w:szCs w:val="28"/>
        </w:rPr>
        <w:t>”大学生创新创业大赛（北京赛区）二等奖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三等奖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；华北电力大学大学生创新创业大赛一等奖</w:t>
      </w:r>
      <w:r>
        <w:rPr>
          <w:rFonts w:ascii="Times New Roman" w:eastAsia="楷体_GB2312" w:hAnsi="楷体_GB2312" w:cs="Times New Roman" w:hint="eastAsia"/>
          <w:sz w:val="28"/>
          <w:szCs w:val="28"/>
        </w:rPr>
        <w:t>4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。</w:t>
      </w:r>
    </w:p>
    <w:p w:rsidR="004E1D14" w:rsidRDefault="00214161">
      <w:pPr>
        <w:pStyle w:val="a7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楷体_GB2312" w:cs="Times New Roman"/>
          <w:sz w:val="28"/>
          <w:szCs w:val="28"/>
        </w:rPr>
      </w:pPr>
      <w:r>
        <w:rPr>
          <w:rFonts w:ascii="Times New Roman" w:eastAsia="楷体_GB2312" w:hAnsi="楷体_GB2312" w:cs="Times New Roman" w:hint="eastAsia"/>
          <w:sz w:val="28"/>
          <w:szCs w:val="28"/>
        </w:rPr>
        <w:t>主要</w:t>
      </w:r>
      <w:r>
        <w:rPr>
          <w:rFonts w:ascii="Times New Roman" w:eastAsia="楷体_GB2312" w:hAnsi="楷体_GB2312" w:cs="Times New Roman" w:hint="eastAsia"/>
          <w:sz w:val="28"/>
          <w:szCs w:val="28"/>
        </w:rPr>
        <w:t>从事</w:t>
      </w:r>
      <w:r>
        <w:rPr>
          <w:rFonts w:ascii="Times New Roman" w:eastAsia="楷体_GB2312" w:hAnsi="楷体_GB2312" w:cs="Times New Roman"/>
          <w:sz w:val="28"/>
          <w:szCs w:val="28"/>
        </w:rPr>
        <w:t>高温轻质材料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、熵调控节能材料、储氢材料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纳米材料及电子封装材料</w:t>
      </w:r>
      <w:r>
        <w:rPr>
          <w:rFonts w:ascii="Times New Roman" w:eastAsia="楷体_GB2312" w:hAnsi="楷体_GB2312" w:cs="Times New Roman" w:hint="eastAsia"/>
          <w:sz w:val="28"/>
          <w:szCs w:val="28"/>
        </w:rPr>
        <w:t>的基础及应用研究。主持和参与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国家自然科学基金项目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国家重点研发</w:t>
      </w:r>
      <w:r>
        <w:rPr>
          <w:rFonts w:ascii="Times New Roman" w:eastAsia="楷体_GB2312" w:hAnsi="楷体_GB2312" w:cs="Times New Roman" w:hint="eastAsia"/>
          <w:sz w:val="28"/>
          <w:szCs w:val="28"/>
        </w:rPr>
        <w:t>计划课题、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G</w:t>
      </w:r>
      <w:r>
        <w:rPr>
          <w:rFonts w:ascii="Times New Roman" w:eastAsia="楷体_GB2312" w:hAnsi="Times New Roman" w:cs="Times New Roman"/>
          <w:sz w:val="28"/>
          <w:szCs w:val="28"/>
        </w:rPr>
        <w:t>F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楷体_GB2312" w:hAnsi="Times New Roman" w:cs="Times New Roman"/>
          <w:sz w:val="28"/>
          <w:szCs w:val="28"/>
        </w:rPr>
        <w:t>多项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主持其他省部级及</w:t>
      </w:r>
      <w:r>
        <w:rPr>
          <w:rFonts w:ascii="Times New Roman" w:eastAsia="楷体_GB2312" w:hAnsi="楷体_GB2312" w:cs="Times New Roman" w:hint="eastAsia"/>
          <w:sz w:val="28"/>
          <w:szCs w:val="28"/>
        </w:rPr>
        <w:t>企事业单位委托项目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>40</w:t>
      </w:r>
      <w:r>
        <w:rPr>
          <w:rFonts w:ascii="Times New Roman" w:eastAsia="楷体_GB2312" w:hAnsi="楷体_GB2312" w:cs="Times New Roman" w:hint="eastAsia"/>
          <w:sz w:val="28"/>
          <w:szCs w:val="28"/>
        </w:rPr>
        <w:t>余项。</w:t>
      </w:r>
      <w:r>
        <w:rPr>
          <w:rFonts w:ascii="Times New Roman" w:eastAsia="楷体_GB2312" w:hAnsi="楷体_GB2312" w:cs="Times New Roman" w:hint="eastAsia"/>
          <w:sz w:val="28"/>
          <w:szCs w:val="28"/>
        </w:rPr>
        <w:t>独立出版专著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部，参与</w:t>
      </w:r>
      <w:r>
        <w:rPr>
          <w:rFonts w:ascii="Times New Roman" w:eastAsia="楷体_GB2312" w:hAnsi="楷体_GB2312" w:cs="Times New Roman" w:hint="eastAsia"/>
          <w:sz w:val="28"/>
          <w:szCs w:val="28"/>
        </w:rPr>
        <w:t>编制</w:t>
      </w:r>
      <w:r>
        <w:rPr>
          <w:rFonts w:ascii="Times New Roman" w:eastAsia="楷体_GB2312" w:hAnsi="楷体_GB2312" w:cs="Times New Roman" w:hint="eastAsia"/>
          <w:sz w:val="28"/>
          <w:szCs w:val="28"/>
        </w:rPr>
        <w:t>出版专著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部；发表论文</w:t>
      </w:r>
      <w:r>
        <w:rPr>
          <w:rFonts w:ascii="Times New Roman" w:eastAsia="楷体_GB2312" w:hAnsi="楷体_GB2312" w:cs="Times New Roman" w:hint="eastAsia"/>
          <w:sz w:val="28"/>
          <w:szCs w:val="28"/>
        </w:rPr>
        <w:t>75</w:t>
      </w:r>
      <w:r>
        <w:rPr>
          <w:rFonts w:ascii="Times New Roman" w:eastAsia="楷体_GB2312" w:hAnsi="楷体_GB2312" w:cs="Times New Roman" w:hint="eastAsia"/>
          <w:sz w:val="28"/>
          <w:szCs w:val="28"/>
        </w:rPr>
        <w:t>篇，其中</w:t>
      </w:r>
      <w:r>
        <w:rPr>
          <w:rFonts w:ascii="Times New Roman" w:eastAsia="楷体_GB2312" w:hAnsi="楷体_GB2312" w:cs="Times New Roman" w:hint="eastAsia"/>
          <w:sz w:val="28"/>
          <w:szCs w:val="28"/>
        </w:rPr>
        <w:t>SCI</w:t>
      </w:r>
      <w:r>
        <w:rPr>
          <w:rFonts w:ascii="Times New Roman" w:eastAsia="楷体_GB2312" w:hAnsi="楷体_GB2312" w:cs="Times New Roman" w:hint="eastAsia"/>
          <w:sz w:val="28"/>
          <w:szCs w:val="28"/>
        </w:rPr>
        <w:t>收录论文</w:t>
      </w:r>
      <w:r>
        <w:rPr>
          <w:rFonts w:ascii="Times New Roman" w:eastAsia="楷体_GB2312" w:hAnsi="楷体_GB2312" w:cs="Times New Roman" w:hint="eastAsia"/>
          <w:sz w:val="28"/>
          <w:szCs w:val="28"/>
        </w:rPr>
        <w:t>42</w:t>
      </w:r>
      <w:r>
        <w:rPr>
          <w:rFonts w:ascii="Times New Roman" w:eastAsia="楷体_GB2312" w:hAnsi="楷体_GB2312" w:cs="Times New Roman" w:hint="eastAsia"/>
          <w:sz w:val="28"/>
          <w:szCs w:val="28"/>
        </w:rPr>
        <w:t>篇；授权专利</w:t>
      </w:r>
      <w:r>
        <w:rPr>
          <w:rFonts w:ascii="Times New Roman" w:eastAsia="楷体_GB2312" w:hAnsi="楷体_GB2312" w:cs="Times New Roman" w:hint="eastAsia"/>
          <w:sz w:val="28"/>
          <w:szCs w:val="28"/>
        </w:rPr>
        <w:t>50</w:t>
      </w:r>
      <w:r>
        <w:rPr>
          <w:rFonts w:ascii="Times New Roman" w:eastAsia="楷体_GB2312" w:hAnsi="楷体_GB2312" w:cs="Times New Roman" w:hint="eastAsia"/>
          <w:sz w:val="28"/>
          <w:szCs w:val="28"/>
        </w:rPr>
        <w:t>余项。研发</w:t>
      </w:r>
      <w:proofErr w:type="gramStart"/>
      <w:r>
        <w:rPr>
          <w:rFonts w:ascii="Times New Roman" w:eastAsia="楷体_GB2312" w:hAnsi="楷体_GB2312" w:cs="Times New Roman" w:hint="eastAsia"/>
          <w:sz w:val="28"/>
          <w:szCs w:val="28"/>
        </w:rPr>
        <w:t>的超塑成型</w:t>
      </w:r>
      <w:proofErr w:type="gramEnd"/>
      <w:r>
        <w:rPr>
          <w:rFonts w:ascii="Times New Roman" w:eastAsia="楷体_GB2312" w:hAnsi="楷体_GB2312" w:cs="Times New Roman" w:hint="eastAsia"/>
          <w:sz w:val="28"/>
          <w:szCs w:val="28"/>
        </w:rPr>
        <w:t>、粉末冶金、大变形协同强化等</w:t>
      </w:r>
      <w:proofErr w:type="gramStart"/>
      <w:r>
        <w:rPr>
          <w:rFonts w:ascii="Times New Roman" w:eastAsia="楷体_GB2312" w:hAnsi="楷体_GB2312" w:cs="Times New Roman" w:hint="eastAsia"/>
          <w:sz w:val="28"/>
          <w:szCs w:val="28"/>
        </w:rPr>
        <w:t>低碳近净成形</w:t>
      </w:r>
      <w:proofErr w:type="gramEnd"/>
      <w:r>
        <w:rPr>
          <w:rFonts w:ascii="Times New Roman" w:eastAsia="楷体_GB2312" w:hAnsi="楷体_GB2312" w:cs="Times New Roman" w:hint="eastAsia"/>
          <w:sz w:val="28"/>
          <w:szCs w:val="28"/>
        </w:rPr>
        <w:t>制造技术在镁合金、钛合金、铝锂合金等宇航材料上得到应用，成果曾在《光明日报》等多家媒体报导。</w:t>
      </w:r>
    </w:p>
    <w:p w:rsidR="004E1D14" w:rsidRDefault="00214161">
      <w:pPr>
        <w:pStyle w:val="a7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楷体_GB2312" w:cs="Times New Roman"/>
          <w:sz w:val="28"/>
          <w:szCs w:val="28"/>
        </w:rPr>
      </w:pPr>
      <w:r>
        <w:rPr>
          <w:rFonts w:ascii="Times New Roman" w:eastAsia="楷体_GB2312" w:hAnsi="楷体_GB2312" w:cs="Times New Roman" w:hint="eastAsia"/>
          <w:sz w:val="28"/>
          <w:szCs w:val="28"/>
        </w:rPr>
        <w:lastRenderedPageBreak/>
        <w:t>可在能</w:t>
      </w:r>
      <w:proofErr w:type="gramStart"/>
      <w:r>
        <w:rPr>
          <w:rFonts w:ascii="Times New Roman" w:eastAsia="楷体_GB2312" w:hAnsi="楷体_GB2312" w:cs="Times New Roman" w:hint="eastAsia"/>
          <w:sz w:val="28"/>
          <w:szCs w:val="28"/>
        </w:rPr>
        <w:t>源材料</w:t>
      </w:r>
      <w:proofErr w:type="gramEnd"/>
      <w:r>
        <w:rPr>
          <w:rFonts w:ascii="Times New Roman" w:eastAsia="楷体_GB2312" w:hAnsi="楷体_GB2312" w:cs="Times New Roman" w:hint="eastAsia"/>
          <w:sz w:val="28"/>
          <w:szCs w:val="28"/>
        </w:rPr>
        <w:t>与装备、材料科学与工程学科招收博士、硕士研究生。博士研究生招生方向为熵调控节能材料、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纳米材料合成与技术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、新能源材料与器件。</w:t>
      </w:r>
    </w:p>
    <w:p w:rsidR="004E1D14" w:rsidRDefault="00214161">
      <w:pPr>
        <w:pStyle w:val="a7"/>
        <w:spacing w:before="0" w:beforeAutospacing="0" w:after="0" w:afterAutospacing="0" w:line="540" w:lineRule="exact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_GB2312" w:cs="Times New Roman" w:hint="eastAsia"/>
          <w:sz w:val="28"/>
          <w:szCs w:val="28"/>
        </w:rPr>
        <w:t>联系电话：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010-</w:t>
      </w:r>
      <w:r>
        <w:rPr>
          <w:rFonts w:ascii="Times New Roman" w:eastAsia="楷体_GB2312" w:hAnsi="Times New Roman" w:cs="Times New Roman"/>
          <w:sz w:val="28"/>
          <w:szCs w:val="28"/>
        </w:rPr>
        <w:t>617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71719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13717828279</w:t>
      </w:r>
    </w:p>
    <w:p w:rsidR="004E1D14" w:rsidRPr="0067181A" w:rsidRDefault="00214161">
      <w:pPr>
        <w:spacing w:line="540" w:lineRule="exact"/>
        <w:ind w:left="0" w:firstLineChars="236" w:firstLine="661"/>
        <w:rPr>
          <w:rFonts w:eastAsia="楷体_GB2312" w:hAnsi="楷体_GB2312" w:cs="宋体"/>
          <w:b/>
          <w:bCs/>
          <w:color w:val="3333FF"/>
          <w:kern w:val="0"/>
          <w:szCs w:val="21"/>
        </w:rPr>
      </w:pPr>
      <w:r>
        <w:rPr>
          <w:rFonts w:eastAsia="楷体_GB2312" w:hint="eastAsia"/>
          <w:sz w:val="28"/>
          <w:szCs w:val="28"/>
        </w:rPr>
        <w:t>E-mail</w:t>
      </w:r>
      <w:r>
        <w:rPr>
          <w:rFonts w:eastAsia="楷体_GB2312" w:hAnsi="楷体_GB2312" w:hint="eastAsia"/>
          <w:sz w:val="28"/>
          <w:szCs w:val="28"/>
        </w:rPr>
        <w:t>：</w:t>
      </w:r>
      <w:bookmarkStart w:id="0" w:name="_GoBack"/>
      <w:r w:rsidRPr="0067181A">
        <w:rPr>
          <w:rFonts w:eastAsia="楷体_GB2312" w:hAnsi="楷体_GB2312" w:cs="宋体" w:hint="eastAsia"/>
          <w:b/>
          <w:bCs/>
          <w:color w:val="3333FF"/>
          <w:kern w:val="0"/>
          <w:szCs w:val="21"/>
        </w:rPr>
        <w:t>xuezy101@163.com</w:t>
      </w:r>
    </w:p>
    <w:bookmarkEnd w:id="0"/>
    <w:p w:rsidR="004E1D14" w:rsidRDefault="00214161">
      <w:r>
        <w:rPr>
          <w:rFonts w:eastAsia="楷体_GB2312" w:hAnsi="楷体_GB2312" w:hint="eastAsia"/>
          <w:sz w:val="28"/>
          <w:szCs w:val="28"/>
        </w:rPr>
        <w:t xml:space="preserve"> </w:t>
      </w:r>
    </w:p>
    <w:sectPr w:rsidR="004E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61" w:rsidRDefault="00214161">
      <w:pPr>
        <w:spacing w:line="240" w:lineRule="auto"/>
      </w:pPr>
      <w:r>
        <w:separator/>
      </w:r>
    </w:p>
  </w:endnote>
  <w:endnote w:type="continuationSeparator" w:id="0">
    <w:p w:rsidR="00214161" w:rsidRDefault="0021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61" w:rsidRDefault="00214161">
      <w:r>
        <w:separator/>
      </w:r>
    </w:p>
  </w:footnote>
  <w:footnote w:type="continuationSeparator" w:id="0">
    <w:p w:rsidR="00214161" w:rsidRDefault="0021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4ZmZiNDQxOTc3ZDJlMmVmMmQ2ZDkzNmNjMmM2YTYifQ=="/>
  </w:docVars>
  <w:rsids>
    <w:rsidRoot w:val="00315E5A"/>
    <w:rsid w:val="00214161"/>
    <w:rsid w:val="00315E5A"/>
    <w:rsid w:val="003D56C0"/>
    <w:rsid w:val="004E1D14"/>
    <w:rsid w:val="0067181A"/>
    <w:rsid w:val="00B4029F"/>
    <w:rsid w:val="00C538BA"/>
    <w:rsid w:val="00CF7691"/>
    <w:rsid w:val="00DF65A3"/>
    <w:rsid w:val="09F30F99"/>
    <w:rsid w:val="1BCA3D65"/>
    <w:rsid w:val="3665262F"/>
    <w:rsid w:val="3D193E6F"/>
    <w:rsid w:val="48DE608E"/>
    <w:rsid w:val="57622F59"/>
    <w:rsid w:val="66431BC8"/>
    <w:rsid w:val="72194B53"/>
    <w:rsid w:val="74C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a.ncep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4</cp:revision>
  <dcterms:created xsi:type="dcterms:W3CDTF">2022-09-02T02:24:00Z</dcterms:created>
  <dcterms:modified xsi:type="dcterms:W3CDTF">2023-10-16T01:48:00Z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9F94EDF78321497A9FA1E2CB8B58A9A0_13</vt:lpwstr>
  </property>
</Properties>
</file>