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D3AE12" w14:textId="3F796EAB" w:rsidR="001D7AA8" w:rsidRDefault="00BB71EC" w:rsidP="00DC5E6B">
      <w:pPr>
        <w:pStyle w:val="a5"/>
        <w:spacing w:before="0" w:beforeAutospacing="0" w:after="0" w:afterAutospacing="0" w:line="360" w:lineRule="auto"/>
        <w:ind w:firstLineChars="200" w:firstLine="562"/>
        <w:jc w:val="both"/>
        <w:rPr>
          <w:rFonts w:ascii="楷体" w:eastAsia="楷体" w:hAnsi="楷体" w:cs="Times New Roman"/>
          <w:sz w:val="28"/>
          <w:szCs w:val="28"/>
        </w:rPr>
      </w:pPr>
      <w:r>
        <w:rPr>
          <w:rFonts w:ascii="楷体" w:eastAsia="楷体" w:hAnsi="楷体" w:cs="Times New Roman" w:hint="eastAsia"/>
          <w:b/>
          <w:color w:val="0000FF"/>
          <w:kern w:val="2"/>
          <w:sz w:val="28"/>
          <w:szCs w:val="28"/>
        </w:rPr>
        <w:t>徐志钮</w:t>
      </w:r>
      <w:r w:rsidR="00DC5E6B">
        <w:rPr>
          <w:rFonts w:ascii="楷体" w:eastAsia="楷体" w:hAnsi="楷体" w:cs="Times New Roman" w:hint="eastAsia"/>
          <w:sz w:val="28"/>
          <w:szCs w:val="28"/>
        </w:rPr>
        <w:t>，</w:t>
      </w:r>
      <w:r>
        <w:rPr>
          <w:rFonts w:ascii="楷体" w:eastAsia="楷体" w:hAnsi="楷体" w:cs="Times New Roman" w:hint="eastAsia"/>
          <w:sz w:val="28"/>
          <w:szCs w:val="28"/>
        </w:rPr>
        <w:t>男</w:t>
      </w:r>
      <w:r w:rsidR="00DC5E6B">
        <w:rPr>
          <w:rFonts w:ascii="楷体" w:eastAsia="楷体" w:hAnsi="楷体" w:cs="Times New Roman" w:hint="eastAsia"/>
          <w:sz w:val="28"/>
          <w:szCs w:val="28"/>
        </w:rPr>
        <w:t>，19</w:t>
      </w:r>
      <w:r>
        <w:rPr>
          <w:rFonts w:ascii="楷体" w:eastAsia="楷体" w:hAnsi="楷体" w:cs="Times New Roman"/>
          <w:sz w:val="28"/>
          <w:szCs w:val="28"/>
        </w:rPr>
        <w:t>79</w:t>
      </w:r>
      <w:r w:rsidR="00DC5E6B">
        <w:rPr>
          <w:rFonts w:ascii="楷体" w:eastAsia="楷体" w:hAnsi="楷体" w:cs="Times New Roman" w:hint="eastAsia"/>
          <w:sz w:val="28"/>
          <w:szCs w:val="28"/>
        </w:rPr>
        <w:t>年</w:t>
      </w:r>
      <w:r>
        <w:rPr>
          <w:rFonts w:ascii="楷体" w:eastAsia="楷体" w:hAnsi="楷体" w:cs="Times New Roman"/>
          <w:sz w:val="28"/>
          <w:szCs w:val="28"/>
        </w:rPr>
        <w:t>10</w:t>
      </w:r>
      <w:r w:rsidR="00DC5E6B">
        <w:rPr>
          <w:rFonts w:ascii="楷体" w:eastAsia="楷体" w:hAnsi="楷体" w:cs="Times New Roman" w:hint="eastAsia"/>
          <w:sz w:val="28"/>
          <w:szCs w:val="28"/>
        </w:rPr>
        <w:t>月生，汉族。分别于200</w:t>
      </w:r>
      <w:r>
        <w:rPr>
          <w:rFonts w:ascii="楷体" w:eastAsia="楷体" w:hAnsi="楷体" w:cs="Times New Roman"/>
          <w:sz w:val="28"/>
          <w:szCs w:val="28"/>
        </w:rPr>
        <w:t>2</w:t>
      </w:r>
      <w:r w:rsidR="00DC5E6B">
        <w:rPr>
          <w:rFonts w:ascii="楷体" w:eastAsia="楷体" w:hAnsi="楷体" w:cs="Times New Roman" w:hint="eastAsia"/>
          <w:sz w:val="28"/>
          <w:szCs w:val="28"/>
        </w:rPr>
        <w:t>年、200</w:t>
      </w:r>
      <w:r>
        <w:rPr>
          <w:rFonts w:ascii="楷体" w:eastAsia="楷体" w:hAnsi="楷体" w:cs="Times New Roman"/>
          <w:sz w:val="28"/>
          <w:szCs w:val="28"/>
        </w:rPr>
        <w:t>5</w:t>
      </w:r>
      <w:r w:rsidR="00DC5E6B">
        <w:rPr>
          <w:rFonts w:ascii="楷体" w:eastAsia="楷体" w:hAnsi="楷体" w:cs="Times New Roman" w:hint="eastAsia"/>
          <w:sz w:val="28"/>
          <w:szCs w:val="28"/>
        </w:rPr>
        <w:t>年、20</w:t>
      </w:r>
      <w:r w:rsidR="00DC5E6B">
        <w:rPr>
          <w:rFonts w:ascii="楷体" w:eastAsia="楷体" w:hAnsi="楷体" w:cs="Times New Roman"/>
          <w:sz w:val="28"/>
          <w:szCs w:val="28"/>
        </w:rPr>
        <w:t>1</w:t>
      </w:r>
      <w:r>
        <w:rPr>
          <w:rFonts w:ascii="楷体" w:eastAsia="楷体" w:hAnsi="楷体" w:cs="Times New Roman"/>
          <w:sz w:val="28"/>
          <w:szCs w:val="28"/>
        </w:rPr>
        <w:t>1</w:t>
      </w:r>
      <w:r w:rsidR="00DC5E6B">
        <w:rPr>
          <w:rFonts w:ascii="楷体" w:eastAsia="楷体" w:hAnsi="楷体" w:cs="Times New Roman" w:hint="eastAsia"/>
          <w:sz w:val="28"/>
          <w:szCs w:val="28"/>
        </w:rPr>
        <w:t>年在华北电力大学获</w:t>
      </w:r>
      <w:r>
        <w:rPr>
          <w:rFonts w:ascii="楷体" w:eastAsia="楷体" w:hAnsi="楷体" w:cs="Times New Roman" w:hint="eastAsia"/>
          <w:sz w:val="28"/>
          <w:szCs w:val="28"/>
        </w:rPr>
        <w:t>高电压与绝缘技术</w:t>
      </w:r>
      <w:r w:rsidR="00DC5E6B">
        <w:rPr>
          <w:rFonts w:ascii="楷体" w:eastAsia="楷体" w:hAnsi="楷体" w:cs="Times New Roman" w:hint="eastAsia"/>
          <w:sz w:val="28"/>
          <w:szCs w:val="28"/>
        </w:rPr>
        <w:t>专业工学学士</w:t>
      </w:r>
      <w:r w:rsidR="00826AA3">
        <w:rPr>
          <w:rFonts w:ascii="楷体" w:eastAsia="楷体" w:hAnsi="楷体" w:cs="Times New Roman" w:hint="eastAsia"/>
          <w:sz w:val="28"/>
          <w:szCs w:val="28"/>
        </w:rPr>
        <w:t>学位</w:t>
      </w:r>
      <w:r w:rsidR="00DC5E6B">
        <w:rPr>
          <w:rFonts w:ascii="楷体" w:eastAsia="楷体" w:hAnsi="楷体" w:cs="Times New Roman" w:hint="eastAsia"/>
          <w:sz w:val="28"/>
          <w:szCs w:val="28"/>
        </w:rPr>
        <w:t>、工学硕士</w:t>
      </w:r>
      <w:r w:rsidR="00826AA3">
        <w:rPr>
          <w:rFonts w:ascii="楷体" w:eastAsia="楷体" w:hAnsi="楷体" w:cs="Times New Roman" w:hint="eastAsia"/>
          <w:sz w:val="28"/>
          <w:szCs w:val="28"/>
        </w:rPr>
        <w:t>学位</w:t>
      </w:r>
      <w:r w:rsidR="00DC5E6B">
        <w:rPr>
          <w:rFonts w:ascii="楷体" w:eastAsia="楷体" w:hAnsi="楷体" w:cs="Times New Roman" w:hint="eastAsia"/>
          <w:sz w:val="28"/>
          <w:szCs w:val="28"/>
        </w:rPr>
        <w:t>和工学博士学位。</w:t>
      </w:r>
      <w:r w:rsidR="00DC5E6B">
        <w:rPr>
          <w:rFonts w:ascii="楷体" w:eastAsia="楷体" w:hAnsi="楷体" w:hint="eastAsia"/>
          <w:kern w:val="28"/>
          <w:sz w:val="28"/>
          <w:szCs w:val="28"/>
        </w:rPr>
        <w:t>现为华北电力大学电气与电子工程学院</w:t>
      </w:r>
      <w:r w:rsidR="00DC5E6B">
        <w:rPr>
          <w:rFonts w:ascii="楷体" w:eastAsia="楷体" w:hAnsi="楷体" w:cs="Times New Roman" w:hint="eastAsia"/>
          <w:sz w:val="28"/>
          <w:szCs w:val="28"/>
        </w:rPr>
        <w:t>教授、博士生导师</w:t>
      </w:r>
      <w:r w:rsidR="001D7AA8">
        <w:rPr>
          <w:rFonts w:ascii="楷体" w:eastAsia="楷体" w:hAnsi="楷体" w:cs="Times New Roman" w:hint="eastAsia"/>
          <w:sz w:val="28"/>
          <w:szCs w:val="28"/>
        </w:rPr>
        <w:t>。</w:t>
      </w:r>
      <w:r w:rsidR="00322FCC" w:rsidRPr="00322FCC">
        <w:rPr>
          <w:rFonts w:ascii="楷体" w:eastAsia="楷体" w:hAnsi="楷体" w:cs="Times New Roman"/>
          <w:sz w:val="28"/>
          <w:szCs w:val="28"/>
        </w:rPr>
        <w:t>入选电气与电子工程领域全球前2%年度科学影响力榜单和终身科学影响力榜单、</w:t>
      </w:r>
      <w:r w:rsidR="001D7AA8" w:rsidRPr="001D7AA8">
        <w:rPr>
          <w:rFonts w:ascii="楷体" w:eastAsia="楷体" w:hAnsi="楷体" w:cs="Times New Roman" w:hint="eastAsia"/>
          <w:sz w:val="28"/>
          <w:szCs w:val="28"/>
        </w:rPr>
        <w:t>河北省“三三三人才工程”</w:t>
      </w:r>
      <w:r w:rsidR="001D7AA8">
        <w:rPr>
          <w:rFonts w:ascii="楷体" w:eastAsia="楷体" w:hAnsi="楷体" w:cs="Times New Roman" w:hint="eastAsia"/>
          <w:sz w:val="28"/>
          <w:szCs w:val="28"/>
        </w:rPr>
        <w:t>人选、</w:t>
      </w:r>
      <w:r w:rsidR="001D7AA8" w:rsidRPr="001D7AA8">
        <w:rPr>
          <w:rFonts w:ascii="楷体" w:eastAsia="楷体" w:hAnsi="楷体" w:cs="Times New Roman" w:hint="eastAsia"/>
          <w:sz w:val="28"/>
          <w:szCs w:val="28"/>
        </w:rPr>
        <w:t>保定市“燕赵英才”</w:t>
      </w:r>
      <w:r w:rsidR="001D7AA8">
        <w:rPr>
          <w:rFonts w:ascii="楷体" w:eastAsia="楷体" w:hAnsi="楷体" w:cs="Times New Roman" w:hint="eastAsia"/>
          <w:sz w:val="28"/>
          <w:szCs w:val="28"/>
        </w:rPr>
        <w:t>A卡</w:t>
      </w:r>
      <w:r w:rsidR="00511AA9">
        <w:rPr>
          <w:rFonts w:ascii="楷体" w:eastAsia="楷体" w:hAnsi="楷体" w:cs="Times New Roman" w:hint="eastAsia"/>
          <w:sz w:val="28"/>
          <w:szCs w:val="28"/>
        </w:rPr>
        <w:t>；</w:t>
      </w:r>
      <w:r w:rsidR="001D7AA8">
        <w:rPr>
          <w:rFonts w:ascii="楷体" w:eastAsia="楷体" w:hAnsi="楷体" w:cs="Times New Roman" w:hint="eastAsia"/>
          <w:sz w:val="28"/>
          <w:szCs w:val="28"/>
        </w:rPr>
        <w:t>担任</w:t>
      </w:r>
      <w:r w:rsidR="001D7AA8" w:rsidRPr="001D7AA8">
        <w:rPr>
          <w:rFonts w:ascii="楷体" w:eastAsia="楷体" w:hAnsi="楷体" w:cs="Times New Roman" w:hint="eastAsia"/>
          <w:sz w:val="28"/>
          <w:szCs w:val="28"/>
        </w:rPr>
        <w:t>《</w:t>
      </w:r>
      <w:r>
        <w:rPr>
          <w:rFonts w:ascii="楷体" w:eastAsia="楷体" w:hAnsi="楷体" w:cs="Times New Roman" w:hint="eastAsia"/>
          <w:sz w:val="28"/>
          <w:szCs w:val="28"/>
        </w:rPr>
        <w:t>高压电器</w:t>
      </w:r>
      <w:r w:rsidR="001D7AA8">
        <w:rPr>
          <w:rFonts w:ascii="楷体" w:eastAsia="楷体" w:hAnsi="楷体" w:cs="Times New Roman" w:hint="eastAsia"/>
          <w:sz w:val="28"/>
          <w:szCs w:val="28"/>
        </w:rPr>
        <w:t>》青年编委</w:t>
      </w:r>
      <w:r w:rsidR="001D7AA8" w:rsidRPr="001D7AA8">
        <w:rPr>
          <w:rFonts w:ascii="楷体" w:eastAsia="楷体" w:hAnsi="楷体" w:cs="Times New Roman" w:hint="eastAsia"/>
          <w:sz w:val="28"/>
          <w:szCs w:val="28"/>
        </w:rPr>
        <w:t>。</w:t>
      </w:r>
    </w:p>
    <w:p w14:paraId="5C44AE49" w14:textId="14E603F7" w:rsidR="00DC5E6B" w:rsidRDefault="000820FF" w:rsidP="00DC5E6B">
      <w:pPr>
        <w:pStyle w:val="a5"/>
        <w:spacing w:before="0" w:beforeAutospacing="0" w:after="0" w:afterAutospacing="0" w:line="360" w:lineRule="auto"/>
        <w:ind w:firstLineChars="200" w:firstLine="560"/>
        <w:jc w:val="both"/>
        <w:rPr>
          <w:rFonts w:ascii="楷体" w:eastAsia="楷体" w:hAnsi="楷体" w:cs="Times New Roman"/>
          <w:sz w:val="28"/>
          <w:szCs w:val="28"/>
        </w:rPr>
      </w:pPr>
      <w:r w:rsidRPr="000820FF">
        <w:rPr>
          <w:rFonts w:ascii="楷体" w:eastAsia="楷体" w:hAnsi="楷体" w:cs="Times New Roman" w:hint="eastAsia"/>
          <w:sz w:val="28"/>
          <w:szCs w:val="28"/>
        </w:rPr>
        <w:t>荣获</w:t>
      </w:r>
      <w:r w:rsidR="00322FCC">
        <w:rPr>
          <w:rFonts w:ascii="楷体" w:eastAsia="楷体" w:hAnsi="楷体" w:cs="Times New Roman" w:hint="eastAsia"/>
          <w:sz w:val="28"/>
          <w:szCs w:val="28"/>
        </w:rPr>
        <w:t>河北</w:t>
      </w:r>
      <w:r w:rsidRPr="000820FF">
        <w:rPr>
          <w:rFonts w:ascii="楷体" w:eastAsia="楷体" w:hAnsi="楷体" w:cs="Times New Roman" w:hint="eastAsia"/>
          <w:sz w:val="28"/>
          <w:szCs w:val="28"/>
        </w:rPr>
        <w:t>省科技进步一等奖1项（排名第</w:t>
      </w:r>
      <w:r w:rsidR="00322FCC">
        <w:rPr>
          <w:rFonts w:ascii="楷体" w:eastAsia="楷体" w:hAnsi="楷体" w:cs="Times New Roman" w:hint="eastAsia"/>
          <w:sz w:val="28"/>
          <w:szCs w:val="28"/>
        </w:rPr>
        <w:t>七</w:t>
      </w:r>
      <w:r w:rsidRPr="000820FF">
        <w:rPr>
          <w:rFonts w:ascii="楷体" w:eastAsia="楷体" w:hAnsi="楷体" w:cs="Times New Roman" w:hint="eastAsia"/>
          <w:sz w:val="28"/>
          <w:szCs w:val="28"/>
        </w:rPr>
        <w:t>）</w:t>
      </w:r>
      <w:r>
        <w:rPr>
          <w:rFonts w:ascii="楷体" w:eastAsia="楷体" w:hAnsi="楷体" w:cs="Times New Roman" w:hint="eastAsia"/>
          <w:sz w:val="28"/>
          <w:szCs w:val="28"/>
        </w:rPr>
        <w:t>。</w:t>
      </w:r>
      <w:r w:rsidRPr="000820FF">
        <w:rPr>
          <w:rFonts w:ascii="楷体" w:eastAsia="楷体" w:hAnsi="楷体" w:cs="Times New Roman" w:hint="eastAsia"/>
          <w:sz w:val="28"/>
          <w:szCs w:val="28"/>
        </w:rPr>
        <w:t>主持国家自然科学基金面上项目1项，河北省自然科学基金面上项目和青年项目各1项，企业横向项目</w:t>
      </w:r>
      <w:r w:rsidR="00E461B0">
        <w:rPr>
          <w:rFonts w:ascii="楷体" w:eastAsia="楷体" w:hAnsi="楷体" w:cs="Times New Roman" w:hint="eastAsia"/>
          <w:sz w:val="28"/>
          <w:szCs w:val="28"/>
        </w:rPr>
        <w:t>多</w:t>
      </w:r>
      <w:r w:rsidRPr="000820FF">
        <w:rPr>
          <w:rFonts w:ascii="楷体" w:eastAsia="楷体" w:hAnsi="楷体" w:cs="Times New Roman" w:hint="eastAsia"/>
          <w:sz w:val="28"/>
          <w:szCs w:val="28"/>
        </w:rPr>
        <w:t>项。公开发表</w:t>
      </w:r>
      <w:r w:rsidR="007B1C8A">
        <w:rPr>
          <w:rFonts w:ascii="楷体" w:eastAsia="楷体" w:hAnsi="楷体" w:cs="Times New Roman" w:hint="eastAsia"/>
          <w:sz w:val="28"/>
          <w:szCs w:val="28"/>
        </w:rPr>
        <w:t>学术</w:t>
      </w:r>
      <w:r w:rsidRPr="000820FF">
        <w:rPr>
          <w:rFonts w:ascii="楷体" w:eastAsia="楷体" w:hAnsi="楷体" w:cs="Times New Roman" w:hint="eastAsia"/>
          <w:sz w:val="28"/>
          <w:szCs w:val="28"/>
        </w:rPr>
        <w:t>论文</w:t>
      </w:r>
      <w:r w:rsidR="00322FCC">
        <w:rPr>
          <w:rFonts w:ascii="楷体" w:eastAsia="楷体" w:hAnsi="楷体" w:cs="Times New Roman"/>
          <w:sz w:val="28"/>
          <w:szCs w:val="28"/>
        </w:rPr>
        <w:t>100余</w:t>
      </w:r>
      <w:r w:rsidRPr="000820FF">
        <w:rPr>
          <w:rFonts w:ascii="楷体" w:eastAsia="楷体" w:hAnsi="楷体" w:cs="Times New Roman" w:hint="eastAsia"/>
          <w:sz w:val="28"/>
          <w:szCs w:val="28"/>
        </w:rPr>
        <w:t>篇，其中</w:t>
      </w:r>
      <w:r w:rsidR="00322FCC" w:rsidRPr="00322FCC">
        <w:rPr>
          <w:rFonts w:ascii="楷体" w:eastAsia="楷体" w:hAnsi="楷体" w:cs="Times New Roman" w:hint="eastAsia"/>
          <w:sz w:val="28"/>
          <w:szCs w:val="28"/>
        </w:rPr>
        <w:t>以第1作者或唯一通信作者身份在期刊上公开发表</w:t>
      </w:r>
      <w:r w:rsidR="009B3DD8" w:rsidRPr="00322FCC">
        <w:rPr>
          <w:rFonts w:ascii="楷体" w:eastAsia="楷体" w:hAnsi="楷体" w:cs="Times New Roman" w:hint="eastAsia"/>
          <w:sz w:val="28"/>
          <w:szCs w:val="28"/>
        </w:rPr>
        <w:t>SCI</w:t>
      </w:r>
      <w:r w:rsidR="00A05764">
        <w:rPr>
          <w:rFonts w:ascii="楷体" w:eastAsia="楷体" w:hAnsi="楷体" w:cs="Times New Roman" w:hint="eastAsia"/>
          <w:sz w:val="28"/>
          <w:szCs w:val="28"/>
        </w:rPr>
        <w:t>检索</w:t>
      </w:r>
      <w:r w:rsidR="009B3DD8" w:rsidRPr="00322FCC">
        <w:rPr>
          <w:rFonts w:ascii="楷体" w:eastAsia="楷体" w:hAnsi="楷体" w:cs="Times New Roman" w:hint="eastAsia"/>
          <w:sz w:val="28"/>
          <w:szCs w:val="28"/>
        </w:rPr>
        <w:t>论文</w:t>
      </w:r>
      <w:r w:rsidR="009B3DD8">
        <w:rPr>
          <w:rFonts w:ascii="楷体" w:eastAsia="楷体" w:hAnsi="楷体" w:cs="Times New Roman"/>
          <w:sz w:val="28"/>
          <w:szCs w:val="28"/>
        </w:rPr>
        <w:t>4</w:t>
      </w:r>
      <w:r w:rsidR="009B3DD8" w:rsidRPr="00322FCC">
        <w:rPr>
          <w:rFonts w:ascii="楷体" w:eastAsia="楷体" w:hAnsi="楷体" w:cs="Times New Roman" w:hint="eastAsia"/>
          <w:sz w:val="28"/>
          <w:szCs w:val="28"/>
        </w:rPr>
        <w:t>0余篇</w:t>
      </w:r>
      <w:r w:rsidR="009B3DD8">
        <w:rPr>
          <w:rFonts w:ascii="楷体" w:eastAsia="楷体" w:hAnsi="楷体" w:cs="Times New Roman" w:hint="eastAsia"/>
          <w:sz w:val="28"/>
          <w:szCs w:val="28"/>
        </w:rPr>
        <w:t>、</w:t>
      </w:r>
      <w:r w:rsidR="00322FCC" w:rsidRPr="00322FCC">
        <w:rPr>
          <w:rFonts w:ascii="楷体" w:eastAsia="楷体" w:hAnsi="楷体" w:cs="Times New Roman" w:hint="eastAsia"/>
          <w:sz w:val="28"/>
          <w:szCs w:val="28"/>
        </w:rPr>
        <w:t>EI</w:t>
      </w:r>
      <w:r w:rsidR="00A05764">
        <w:rPr>
          <w:rFonts w:ascii="楷体" w:eastAsia="楷体" w:hAnsi="楷体" w:cs="Times New Roman" w:hint="eastAsia"/>
          <w:sz w:val="28"/>
          <w:szCs w:val="28"/>
        </w:rPr>
        <w:t>检索</w:t>
      </w:r>
      <w:r w:rsidR="00322FCC" w:rsidRPr="00322FCC">
        <w:rPr>
          <w:rFonts w:ascii="楷体" w:eastAsia="楷体" w:hAnsi="楷体" w:cs="Times New Roman" w:hint="eastAsia"/>
          <w:sz w:val="28"/>
          <w:szCs w:val="28"/>
        </w:rPr>
        <w:t>论文</w:t>
      </w:r>
      <w:r w:rsidR="00F46700">
        <w:rPr>
          <w:rFonts w:ascii="楷体" w:eastAsia="楷体" w:hAnsi="楷体" w:cs="Times New Roman"/>
          <w:sz w:val="28"/>
          <w:szCs w:val="28"/>
        </w:rPr>
        <w:t>8</w:t>
      </w:r>
      <w:r w:rsidR="00322FCC" w:rsidRPr="00322FCC">
        <w:rPr>
          <w:rFonts w:ascii="楷体" w:eastAsia="楷体" w:hAnsi="楷体" w:cs="Times New Roman" w:hint="eastAsia"/>
          <w:sz w:val="28"/>
          <w:szCs w:val="28"/>
        </w:rPr>
        <w:t>0</w:t>
      </w:r>
      <w:r w:rsidR="009B3DD8">
        <w:rPr>
          <w:rFonts w:ascii="楷体" w:eastAsia="楷体" w:hAnsi="楷体" w:cs="Times New Roman" w:hint="eastAsia"/>
          <w:sz w:val="28"/>
          <w:szCs w:val="28"/>
        </w:rPr>
        <w:t>余篇、</w:t>
      </w:r>
      <w:r w:rsidR="00511AA9">
        <w:rPr>
          <w:rFonts w:ascii="楷体" w:eastAsia="楷体" w:hAnsi="楷体" w:cs="Times New Roman" w:hint="eastAsia"/>
          <w:sz w:val="28"/>
          <w:szCs w:val="28"/>
        </w:rPr>
        <w:t>中科院Top期刊论文1</w:t>
      </w:r>
      <w:r w:rsidR="00511AA9">
        <w:rPr>
          <w:rFonts w:ascii="楷体" w:eastAsia="楷体" w:hAnsi="楷体" w:cs="Times New Roman"/>
          <w:sz w:val="28"/>
          <w:szCs w:val="28"/>
        </w:rPr>
        <w:t>0余篇</w:t>
      </w:r>
      <w:r w:rsidRPr="000820FF">
        <w:rPr>
          <w:rFonts w:ascii="楷体" w:eastAsia="楷体" w:hAnsi="楷体" w:cs="Times New Roman" w:hint="eastAsia"/>
          <w:sz w:val="28"/>
          <w:szCs w:val="28"/>
        </w:rPr>
        <w:t>。授权发明专利1</w:t>
      </w:r>
      <w:r w:rsidR="00322FCC">
        <w:rPr>
          <w:rFonts w:ascii="楷体" w:eastAsia="楷体" w:hAnsi="楷体" w:cs="Times New Roman"/>
          <w:sz w:val="28"/>
          <w:szCs w:val="28"/>
        </w:rPr>
        <w:t>0余</w:t>
      </w:r>
      <w:r w:rsidRPr="000820FF">
        <w:rPr>
          <w:rFonts w:ascii="楷体" w:eastAsia="楷体" w:hAnsi="楷体" w:cs="Times New Roman" w:hint="eastAsia"/>
          <w:sz w:val="28"/>
          <w:szCs w:val="28"/>
        </w:rPr>
        <w:t>项。</w:t>
      </w:r>
    </w:p>
    <w:p w14:paraId="51DF0A79" w14:textId="78970DE6" w:rsidR="00DC5E6B" w:rsidRPr="00BB78C3" w:rsidRDefault="000820FF" w:rsidP="00DC5E6B">
      <w:pPr>
        <w:pStyle w:val="a5"/>
        <w:spacing w:before="0" w:beforeAutospacing="0" w:after="0" w:afterAutospacing="0" w:line="360" w:lineRule="auto"/>
        <w:ind w:firstLineChars="200" w:firstLine="560"/>
        <w:jc w:val="both"/>
        <w:rPr>
          <w:rFonts w:ascii="Times New Roman" w:eastAsia="楷体" w:hAnsi="Times New Roman" w:cs="Times New Roman"/>
          <w:sz w:val="28"/>
          <w:szCs w:val="28"/>
        </w:rPr>
      </w:pPr>
      <w:r w:rsidRPr="000820FF">
        <w:rPr>
          <w:rFonts w:ascii="Times New Roman" w:eastAsia="楷体" w:hAnsi="Times New Roman" w:cs="Times New Roman" w:hint="eastAsia"/>
          <w:kern w:val="28"/>
          <w:sz w:val="28"/>
          <w:szCs w:val="28"/>
        </w:rPr>
        <w:t>主要从事电气设备状态监测</w:t>
      </w:r>
      <w:r w:rsidR="00972BE8">
        <w:rPr>
          <w:rFonts w:ascii="Times New Roman" w:eastAsia="楷体" w:hAnsi="Times New Roman" w:cs="Times New Roman" w:hint="eastAsia"/>
          <w:kern w:val="28"/>
          <w:sz w:val="28"/>
          <w:szCs w:val="28"/>
        </w:rPr>
        <w:t>与</w:t>
      </w:r>
      <w:r w:rsidRPr="000820FF">
        <w:rPr>
          <w:rFonts w:ascii="Times New Roman" w:eastAsia="楷体" w:hAnsi="Times New Roman" w:cs="Times New Roman" w:hint="eastAsia"/>
          <w:kern w:val="28"/>
          <w:sz w:val="28"/>
          <w:szCs w:val="28"/>
        </w:rPr>
        <w:t>故障诊断等方面的研究工作。</w:t>
      </w:r>
    </w:p>
    <w:p w14:paraId="4D2BE0AD" w14:textId="77777777" w:rsidR="00653023" w:rsidRDefault="00653023" w:rsidP="00DC5E6B">
      <w:pPr>
        <w:spacing w:before="50" w:after="50" w:line="440" w:lineRule="exact"/>
        <w:ind w:firstLineChars="200" w:firstLine="560"/>
        <w:rPr>
          <w:rFonts w:eastAsia="楷体"/>
          <w:sz w:val="28"/>
          <w:szCs w:val="28"/>
        </w:rPr>
      </w:pPr>
    </w:p>
    <w:p w14:paraId="74A1A9A2" w14:textId="033A8394" w:rsidR="00DC5E6B" w:rsidRPr="00BB78C3" w:rsidRDefault="00DC5E6B" w:rsidP="00DC5E6B">
      <w:pPr>
        <w:spacing w:before="50" w:after="50" w:line="440" w:lineRule="exact"/>
        <w:ind w:firstLineChars="200" w:firstLine="560"/>
        <w:rPr>
          <w:rFonts w:eastAsia="楷体"/>
          <w:sz w:val="28"/>
          <w:szCs w:val="28"/>
        </w:rPr>
      </w:pPr>
      <w:r w:rsidRPr="00BB78C3">
        <w:rPr>
          <w:rFonts w:eastAsia="楷体"/>
          <w:sz w:val="28"/>
          <w:szCs w:val="28"/>
        </w:rPr>
        <w:t>联系电话：</w:t>
      </w:r>
      <w:r w:rsidRPr="00BB78C3">
        <w:rPr>
          <w:rFonts w:eastAsia="楷体"/>
          <w:sz w:val="28"/>
          <w:szCs w:val="28"/>
        </w:rPr>
        <w:t>0312-7522</w:t>
      </w:r>
      <w:r w:rsidR="001D7AA8" w:rsidRPr="00BB78C3">
        <w:rPr>
          <w:rFonts w:eastAsia="楷体"/>
          <w:sz w:val="28"/>
          <w:szCs w:val="28"/>
        </w:rPr>
        <w:t>4</w:t>
      </w:r>
      <w:r w:rsidR="004E6D7A">
        <w:rPr>
          <w:rFonts w:eastAsia="楷体"/>
          <w:sz w:val="28"/>
          <w:szCs w:val="28"/>
        </w:rPr>
        <w:t>86</w:t>
      </w:r>
      <w:r w:rsidR="003342F7">
        <w:rPr>
          <w:rFonts w:eastAsia="楷体"/>
          <w:sz w:val="28"/>
          <w:szCs w:val="28"/>
        </w:rPr>
        <w:t>；</w:t>
      </w:r>
    </w:p>
    <w:p w14:paraId="00E268C6" w14:textId="64D329D3" w:rsidR="00DC5E6B" w:rsidRPr="004E19B5" w:rsidRDefault="00DC5E6B" w:rsidP="00DC5E6B">
      <w:pPr>
        <w:spacing w:line="360" w:lineRule="auto"/>
        <w:ind w:firstLineChars="200" w:firstLine="560"/>
        <w:rPr>
          <w:rFonts w:eastAsia="楷体"/>
          <w:b/>
          <w:color w:val="0000FF"/>
          <w:szCs w:val="21"/>
        </w:rPr>
      </w:pPr>
      <w:r w:rsidRPr="00BB78C3">
        <w:rPr>
          <w:rFonts w:eastAsia="楷体"/>
          <w:sz w:val="28"/>
          <w:szCs w:val="28"/>
        </w:rPr>
        <w:t>E-mail</w:t>
      </w:r>
      <w:r w:rsidRPr="00BB78C3">
        <w:rPr>
          <w:rFonts w:eastAsia="楷体"/>
          <w:sz w:val="28"/>
          <w:szCs w:val="28"/>
        </w:rPr>
        <w:t>：</w:t>
      </w:r>
      <w:hyperlink r:id="rId6" w:history="1">
        <w:r w:rsidR="003342F7" w:rsidRPr="0036161D">
          <w:rPr>
            <w:rStyle w:val="a6"/>
            <w:rFonts w:eastAsia="楷体"/>
            <w:sz w:val="28"/>
            <w:szCs w:val="28"/>
          </w:rPr>
          <w:t>wzcnjxx@163.com</w:t>
        </w:r>
      </w:hyperlink>
      <w:r w:rsidR="003342F7">
        <w:rPr>
          <w:rFonts w:eastAsia="楷体"/>
          <w:sz w:val="28"/>
          <w:szCs w:val="28"/>
        </w:rPr>
        <w:t>；</w:t>
      </w:r>
      <w:bookmarkStart w:id="0" w:name="_GoBack"/>
      <w:bookmarkEnd w:id="0"/>
    </w:p>
    <w:p w14:paraId="08DA30B3" w14:textId="77777777" w:rsidR="00DC5E6B" w:rsidRDefault="00DC5E6B" w:rsidP="00DC5E6B">
      <w:pPr>
        <w:ind w:left="0" w:firstLine="0"/>
        <w:rPr>
          <w:rFonts w:ascii="楷体" w:eastAsia="楷体" w:hAnsi="楷体"/>
          <w:sz w:val="28"/>
          <w:szCs w:val="28"/>
        </w:rPr>
      </w:pPr>
    </w:p>
    <w:p w14:paraId="5563B977" w14:textId="6B12E5A2" w:rsidR="00DF65A3" w:rsidRPr="00DC5E6B" w:rsidRDefault="00DF65A3" w:rsidP="00DC5E6B"/>
    <w:sectPr w:rsidR="00DF65A3" w:rsidRPr="00DC5E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F48591" w14:textId="77777777" w:rsidR="005B401A" w:rsidRDefault="005B401A" w:rsidP="00CF7691">
      <w:pPr>
        <w:spacing w:line="240" w:lineRule="auto"/>
      </w:pPr>
      <w:r>
        <w:separator/>
      </w:r>
    </w:p>
  </w:endnote>
  <w:endnote w:type="continuationSeparator" w:id="0">
    <w:p w14:paraId="6EB01549" w14:textId="77777777" w:rsidR="005B401A" w:rsidRDefault="005B401A" w:rsidP="00CF76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63E21C" w14:textId="77777777" w:rsidR="005B401A" w:rsidRDefault="005B401A" w:rsidP="00CF7691">
      <w:pPr>
        <w:spacing w:line="240" w:lineRule="auto"/>
      </w:pPr>
      <w:r>
        <w:separator/>
      </w:r>
    </w:p>
  </w:footnote>
  <w:footnote w:type="continuationSeparator" w:id="0">
    <w:p w14:paraId="70A09A85" w14:textId="77777777" w:rsidR="005B401A" w:rsidRDefault="005B401A" w:rsidP="00CF769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E5A"/>
    <w:rsid w:val="00022A37"/>
    <w:rsid w:val="000820FF"/>
    <w:rsid w:val="0017578A"/>
    <w:rsid w:val="001B7FD1"/>
    <w:rsid w:val="001D7AA8"/>
    <w:rsid w:val="0021400F"/>
    <w:rsid w:val="00240A13"/>
    <w:rsid w:val="00297963"/>
    <w:rsid w:val="00315E5A"/>
    <w:rsid w:val="00322FCC"/>
    <w:rsid w:val="003342F7"/>
    <w:rsid w:val="004E19B5"/>
    <w:rsid w:val="004E6D7A"/>
    <w:rsid w:val="00511AA9"/>
    <w:rsid w:val="005B401A"/>
    <w:rsid w:val="006138D9"/>
    <w:rsid w:val="00653023"/>
    <w:rsid w:val="0067046E"/>
    <w:rsid w:val="0070753D"/>
    <w:rsid w:val="00721C9B"/>
    <w:rsid w:val="00745341"/>
    <w:rsid w:val="007B1C8A"/>
    <w:rsid w:val="007F62E2"/>
    <w:rsid w:val="00826AA3"/>
    <w:rsid w:val="00971FDE"/>
    <w:rsid w:val="00972BE8"/>
    <w:rsid w:val="009B3DD8"/>
    <w:rsid w:val="009C40C6"/>
    <w:rsid w:val="009F25A5"/>
    <w:rsid w:val="00A05764"/>
    <w:rsid w:val="00A76FF7"/>
    <w:rsid w:val="00A842B1"/>
    <w:rsid w:val="00B11F97"/>
    <w:rsid w:val="00B82E54"/>
    <w:rsid w:val="00BB71EC"/>
    <w:rsid w:val="00BB78C3"/>
    <w:rsid w:val="00C538BA"/>
    <w:rsid w:val="00CF7691"/>
    <w:rsid w:val="00DC5E6B"/>
    <w:rsid w:val="00DF65A3"/>
    <w:rsid w:val="00E220A9"/>
    <w:rsid w:val="00E461B0"/>
    <w:rsid w:val="00E878EF"/>
    <w:rsid w:val="00EE305F"/>
    <w:rsid w:val="00F46700"/>
    <w:rsid w:val="00F60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95D8FA"/>
  <w15:chartTrackingRefBased/>
  <w15:docId w15:val="{04967FD3-4203-4D12-BB19-925CD5CE3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691"/>
    <w:pPr>
      <w:spacing w:line="300" w:lineRule="auto"/>
      <w:ind w:left="340" w:hanging="34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7691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left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769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7691"/>
    <w:pPr>
      <w:widowControl w:val="0"/>
      <w:tabs>
        <w:tab w:val="center" w:pos="4153"/>
        <w:tab w:val="right" w:pos="8306"/>
      </w:tabs>
      <w:snapToGrid w:val="0"/>
      <w:spacing w:line="240" w:lineRule="auto"/>
      <w:ind w:left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7691"/>
    <w:rPr>
      <w:sz w:val="18"/>
      <w:szCs w:val="18"/>
    </w:rPr>
  </w:style>
  <w:style w:type="paragraph" w:styleId="a5">
    <w:name w:val="Normal (Web)"/>
    <w:basedOn w:val="a"/>
    <w:uiPriority w:val="99"/>
    <w:unhideWhenUsed/>
    <w:rsid w:val="00CF7691"/>
    <w:pPr>
      <w:spacing w:before="100" w:beforeAutospacing="1" w:after="100" w:afterAutospacing="1" w:line="240" w:lineRule="auto"/>
      <w:ind w:left="0" w:firstLine="0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1B7FD1"/>
    <w:rPr>
      <w:color w:val="0563C1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EE305F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E305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15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zcnjxx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67</Words>
  <Characters>383</Characters>
  <Application>Microsoft Office Word</Application>
  <DocSecurity>0</DocSecurity>
  <Lines>3</Lines>
  <Paragraphs>1</Paragraphs>
  <ScaleCrop>false</ScaleCrop>
  <Company>Microsoft</Company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</dc:creator>
  <cp:keywords/>
  <dc:description/>
  <cp:lastModifiedBy>Administrator</cp:lastModifiedBy>
  <cp:revision>21</cp:revision>
  <cp:lastPrinted>2024-10-23T13:41:00Z</cp:lastPrinted>
  <dcterms:created xsi:type="dcterms:W3CDTF">2023-10-12T08:16:00Z</dcterms:created>
  <dcterms:modified xsi:type="dcterms:W3CDTF">2024-10-23T14:01:00Z</dcterms:modified>
</cp:coreProperties>
</file>