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480" w:firstLineChars="200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ind w:firstLine="562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楷体" w:eastAsia="楷体_GB2312" w:cs="Times New Roman"/>
          <w:b/>
          <w:kern w:val="2"/>
          <w:sz w:val="28"/>
          <w:szCs w:val="28"/>
        </w:rPr>
        <w:t>李赟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女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1990年12月</w:t>
      </w:r>
      <w:r>
        <w:rPr>
          <w:rFonts w:ascii="Times New Roman" w:hAnsi="Times New Roman" w:eastAsia="楷体_GB2312" w:cs="Times New Roman"/>
          <w:sz w:val="28"/>
          <w:szCs w:val="28"/>
        </w:rPr>
        <w:t>，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汉族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职称：副教授，博士生导师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学习</w:t>
      </w:r>
      <w:r>
        <w:rPr>
          <w:rFonts w:ascii="Times New Roman" w:hAnsi="Times New Roman" w:eastAsia="楷体_GB2312" w:cs="Times New Roman"/>
          <w:sz w:val="28"/>
          <w:szCs w:val="28"/>
        </w:rPr>
        <w:t>工作简介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华北电力大学大学电气工程及其自动化学士、高电压与绝缘技术硕士，管理科学与工程博士。曾赴美国密歇根大学博士联合培养、英国伦敦国王学院交换。现为管理咨询标准化技术委员会委员，曾任国际组织ISO/TC 309 WG4合规管理体系工作组秘书及专家，国际组织ISO/TC 309 WG2 Task Force专家，中国标准化专家委员会秘书，全国标准化原理与方法标准化技术委员会秘书。长期围绕绿色电力交易、能源企业管理、农村能源等相关主题展开研究，主持国家社科基金2项、北京市自然科学基金1项、北京市教育科学“十四五”规划2021年度项目1项，以及多项国家电网、国家能源集团等企业科技项目，参与国家社科重大项目、中国工程院、国家自然科学基金、国家能源局、教育部哲学社会科学研究重大课题等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科研</w:t>
      </w:r>
      <w:r>
        <w:rPr>
          <w:rFonts w:ascii="Times New Roman" w:hAnsi="Times New Roman" w:eastAsia="楷体_GB2312" w:cs="Times New Roman"/>
          <w:sz w:val="28"/>
          <w:szCs w:val="28"/>
        </w:rPr>
        <w:t>获奖情况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入选中国科协青年人才托举工程和北京市科协青年人才托举工程，荣获中电联电力科技创新奖一等奖、第三届全国高校教师教学创新大赛二等奖、北京市教育教学成果一等奖等多项荣誉。以第一/通讯作者在《Energy Policy》《Renewable and Sustainable Energy Reviews》《Waste Management》《真空科学与技术学报》等国内外刊物上发表学术论文20余篇。参与制定国际标准、国家标准等标准7项。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主要</w:t>
      </w:r>
      <w:r>
        <w:rPr>
          <w:rFonts w:ascii="Times New Roman" w:hAnsi="Times New Roman" w:eastAsia="楷体_GB2312" w:cs="Times New Roman"/>
          <w:sz w:val="28"/>
          <w:szCs w:val="28"/>
        </w:rPr>
        <w:t>研究方向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绿色电力交易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能源企业管理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农村能源</w:t>
      </w:r>
    </w:p>
    <w:p>
      <w:pPr>
        <w:spacing w:before="50" w:after="50" w:line="440" w:lineRule="exact"/>
        <w:rPr>
          <w:rFonts w:eastAsia="楷体_GB2312"/>
          <w:sz w:val="28"/>
          <w:szCs w:val="28"/>
        </w:rPr>
      </w:pPr>
    </w:p>
    <w:p>
      <w:pPr>
        <w:spacing w:before="50" w:after="50" w:line="440" w:lineRule="exact"/>
        <w:ind w:firstLine="560" w:firstLineChars="200"/>
        <w:rPr>
          <w:rFonts w:hint="eastAsia" w:eastAsia="楷体_GB2312"/>
          <w:b/>
          <w:sz w:val="28"/>
          <w:szCs w:val="28"/>
        </w:rPr>
      </w:pPr>
      <w:r>
        <w:rPr>
          <w:rFonts w:eastAsia="楷体_GB2312"/>
          <w:sz w:val="28"/>
          <w:szCs w:val="28"/>
        </w:rPr>
        <w:t>联系电话：</w:t>
      </w:r>
      <w:r>
        <w:rPr>
          <w:rFonts w:hint="eastAsia" w:eastAsia="楷体_GB2312"/>
          <w:sz w:val="28"/>
          <w:szCs w:val="28"/>
        </w:rPr>
        <w:t>010</w:t>
      </w:r>
      <w:r>
        <w:rPr>
          <w:rFonts w:eastAsia="楷体_GB2312"/>
          <w:sz w:val="28"/>
          <w:szCs w:val="28"/>
        </w:rPr>
        <w:t>-</w:t>
      </w:r>
      <w:r>
        <w:rPr>
          <w:rFonts w:hint="eastAsia" w:eastAsia="楷体_GB2312"/>
          <w:sz w:val="28"/>
          <w:szCs w:val="28"/>
        </w:rPr>
        <w:t>61773152</w:t>
      </w:r>
    </w:p>
    <w:p>
      <w:pPr>
        <w:spacing w:line="360" w:lineRule="auto"/>
        <w:ind w:firstLine="560" w:firstLineChars="200"/>
        <w:rPr>
          <w:rFonts w:hint="eastAsia" w:hAnsi="楷体" w:eastAsia="楷体_GB2312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E-mail：</w:t>
      </w:r>
      <w:r>
        <w:rPr>
          <w:rFonts w:eastAsia="楷体_GB2312"/>
          <w:b/>
          <w:bCs/>
          <w:sz w:val="28"/>
          <w:szCs w:val="28"/>
        </w:rPr>
        <w:t>liyun</w:t>
      </w:r>
      <w:r>
        <w:rPr>
          <w:rFonts w:hint="eastAsia" w:eastAsia="楷体_GB2312"/>
          <w:b/>
          <w:bCs/>
          <w:sz w:val="28"/>
          <w:szCs w:val="28"/>
        </w:rPr>
        <w:t>2020</w:t>
      </w:r>
      <w:r>
        <w:fldChar w:fldCharType="begin"/>
      </w:r>
      <w:r>
        <w:instrText xml:space="preserve"> HYPERLINK "mailto:XXX@ncepu.edu.cn" </w:instrText>
      </w:r>
      <w:r>
        <w:fldChar w:fldCharType="separate"/>
      </w:r>
      <w:r>
        <w:rPr>
          <w:rFonts w:eastAsia="楷体_GB2312"/>
          <w:b/>
          <w:bCs/>
          <w:sz w:val="28"/>
          <w:szCs w:val="28"/>
        </w:rPr>
        <w:t>@ncepu.edu.cn</w:t>
      </w:r>
      <w:r>
        <w:rPr>
          <w:rFonts w:eastAsia="楷体_GB2312"/>
          <w:b/>
          <w:bCs/>
          <w:sz w:val="28"/>
          <w:szCs w:val="28"/>
        </w:rPr>
        <w:fldChar w:fldCharType="end"/>
      </w:r>
    </w:p>
    <w:p/>
    <w:p>
      <w:pPr>
        <w:ind w:left="0" w:firstLine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4593A"/>
    <w:multiLevelType w:val="multilevel"/>
    <w:tmpl w:val="0834593A"/>
    <w:lvl w:ilvl="0" w:tentative="0">
      <w:start w:val="1"/>
      <w:numFmt w:val="bullet"/>
      <w:lvlText w:val=""/>
      <w:lvlJc w:val="left"/>
      <w:pPr>
        <w:ind w:left="100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zNDA3Nza1BHIsDJR0lIJTi4sz8/NACgxrAUeHSTQsAAAA"/>
    <w:docVar w:name="commondata" w:val="eyJoZGlkIjoiYzlhMWFiNzEyZjNjYTU1YWI2ZmU1ZTgwZDg3YTMxNWEifQ=="/>
  </w:docVars>
  <w:rsids>
    <w:rsidRoot w:val="00315E5A"/>
    <w:rsid w:val="00124490"/>
    <w:rsid w:val="0017578A"/>
    <w:rsid w:val="001C4E41"/>
    <w:rsid w:val="0021400F"/>
    <w:rsid w:val="00315E5A"/>
    <w:rsid w:val="007C6832"/>
    <w:rsid w:val="00AD1821"/>
    <w:rsid w:val="00BC2803"/>
    <w:rsid w:val="00C538BA"/>
    <w:rsid w:val="00C568E8"/>
    <w:rsid w:val="00CF7691"/>
    <w:rsid w:val="00DF65A3"/>
    <w:rsid w:val="00E13AD1"/>
    <w:rsid w:val="00FC4116"/>
    <w:rsid w:val="00FE4D3C"/>
    <w:rsid w:val="2D9A6340"/>
    <w:rsid w:val="3B73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  <w:ind w:left="340" w:hanging="34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623</Characters>
  <Lines>5</Lines>
  <Paragraphs>1</Paragraphs>
  <TotalTime>8</TotalTime>
  <ScaleCrop>false</ScaleCrop>
  <LinksUpToDate>false</LinksUpToDate>
  <CharactersWithSpaces>731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2022-09-02T02:24:00Z</dcterms:created>
  <dc:creator>mt</dc:creator>
  <cp:lastModifiedBy>zj</cp:lastModifiedBy>
  <dcterms:modified xsi:type="dcterms:W3CDTF">2024-10-18T02:16:02Z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1130B9F002944BE39E656C41144CF24E_12</vt:lpwstr>
  </property>
</Properties>
</file>