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0A4DF" w14:textId="7F74ED83" w:rsidR="00CF7691" w:rsidRPr="00AC3666" w:rsidRDefault="00D62FFA" w:rsidP="00AC3666">
      <w:pPr>
        <w:pStyle w:val="a7"/>
        <w:spacing w:before="0" w:beforeAutospacing="0" w:after="0" w:afterAutospacing="0" w:line="360" w:lineRule="auto"/>
        <w:ind w:firstLineChars="200" w:firstLine="562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楷体" w:cs="Times New Roman" w:hint="eastAsia"/>
          <w:b/>
          <w:color w:val="0000FF"/>
          <w:kern w:val="2"/>
          <w:sz w:val="28"/>
          <w:szCs w:val="28"/>
        </w:rPr>
        <w:t>高正阳</w:t>
      </w:r>
      <w:r w:rsidR="00CF7691" w:rsidRPr="00041349">
        <w:rPr>
          <w:rFonts w:ascii="Times New Roman" w:eastAsia="楷体_GB2312" w:hAnsi="Times New Roman" w:cs="Times New Roman"/>
          <w:sz w:val="28"/>
          <w:szCs w:val="28"/>
        </w:rPr>
        <w:t>，</w:t>
      </w:r>
      <w:r w:rsidR="006F5418" w:rsidRPr="00AC3666">
        <w:rPr>
          <w:rFonts w:ascii="Times New Roman" w:eastAsia="楷体_GB2312" w:hAnsi="Times New Roman" w:cs="Times New Roman" w:hint="eastAsia"/>
          <w:sz w:val="28"/>
          <w:szCs w:val="28"/>
        </w:rPr>
        <w:t>男</w:t>
      </w:r>
      <w:r w:rsidR="00CF7691" w:rsidRPr="00AC3666">
        <w:rPr>
          <w:rFonts w:ascii="Times New Roman" w:eastAsia="楷体_GB2312" w:hAnsi="Times New Roman" w:cs="Times New Roman"/>
          <w:sz w:val="28"/>
          <w:szCs w:val="28"/>
        </w:rPr>
        <w:t>，</w:t>
      </w:r>
      <w:r w:rsidR="00A02B97" w:rsidRPr="00AC3666">
        <w:rPr>
          <w:rFonts w:ascii="Times New Roman" w:eastAsia="楷体_GB2312" w:hAnsi="Times New Roman" w:cs="Times New Roman" w:hint="eastAsia"/>
          <w:sz w:val="28"/>
          <w:szCs w:val="28"/>
        </w:rPr>
        <w:t>出生于</w:t>
      </w:r>
      <w:r w:rsidR="00A02B97" w:rsidRPr="00AC3666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="00A02B97" w:rsidRPr="00AC3666">
        <w:rPr>
          <w:rFonts w:ascii="Times New Roman" w:eastAsia="楷体_GB2312" w:hAnsi="Times New Roman" w:cs="Times New Roman"/>
          <w:sz w:val="28"/>
          <w:szCs w:val="28"/>
        </w:rPr>
        <w:t>972</w:t>
      </w:r>
      <w:r w:rsidR="00A02B97" w:rsidRPr="00AC3666"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 w:rsidR="00A02B97" w:rsidRPr="00AC3666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="00A02B97" w:rsidRPr="00AC3666">
        <w:rPr>
          <w:rFonts w:ascii="Times New Roman" w:eastAsia="楷体_GB2312" w:hAnsi="Times New Roman" w:cs="Times New Roman"/>
          <w:sz w:val="28"/>
          <w:szCs w:val="28"/>
        </w:rPr>
        <w:t>0</w:t>
      </w:r>
      <w:r w:rsidRPr="00AC3666">
        <w:rPr>
          <w:rFonts w:ascii="Times New Roman" w:eastAsia="楷体_GB2312" w:hAnsi="Times New Roman" w:cs="Times New Roman" w:hint="eastAsia"/>
          <w:sz w:val="28"/>
          <w:szCs w:val="28"/>
        </w:rPr>
        <w:t>月</w:t>
      </w:r>
      <w:r w:rsidR="00A02B97" w:rsidRPr="00AC3666">
        <w:rPr>
          <w:rFonts w:ascii="Times New Roman" w:eastAsia="楷体_GB2312" w:hAnsi="Times New Roman" w:cs="Times New Roman" w:hint="eastAsia"/>
          <w:sz w:val="28"/>
          <w:szCs w:val="28"/>
        </w:rPr>
        <w:t>，汉</w:t>
      </w:r>
      <w:r w:rsidRPr="00AC3666">
        <w:rPr>
          <w:rFonts w:ascii="Times New Roman" w:eastAsia="楷体_GB2312" w:hAnsi="Times New Roman" w:cs="Times New Roman" w:hint="eastAsia"/>
          <w:sz w:val="28"/>
          <w:szCs w:val="28"/>
        </w:rPr>
        <w:t>族</w:t>
      </w:r>
      <w:r w:rsidR="00CF7691" w:rsidRPr="00AC3666">
        <w:rPr>
          <w:rFonts w:ascii="Times New Roman" w:eastAsia="楷体_GB2312" w:hAnsi="Times New Roman" w:cs="Times New Roman"/>
          <w:sz w:val="28"/>
          <w:szCs w:val="28"/>
        </w:rPr>
        <w:t>。</w:t>
      </w:r>
      <w:r w:rsidR="00A02B97" w:rsidRPr="00AC3666">
        <w:rPr>
          <w:rFonts w:ascii="Times New Roman" w:eastAsia="楷体_GB2312" w:hAnsi="Times New Roman" w:cs="Times New Roman" w:hint="eastAsia"/>
          <w:sz w:val="28"/>
          <w:szCs w:val="28"/>
        </w:rPr>
        <w:t>2</w:t>
      </w:r>
      <w:r w:rsidR="00A02B97" w:rsidRPr="00AC3666">
        <w:rPr>
          <w:rFonts w:ascii="Times New Roman" w:eastAsia="楷体_GB2312" w:hAnsi="Times New Roman" w:cs="Times New Roman"/>
          <w:sz w:val="28"/>
          <w:szCs w:val="28"/>
        </w:rPr>
        <w:t>003</w:t>
      </w:r>
      <w:r w:rsidR="00A02B97" w:rsidRPr="00AC3666">
        <w:rPr>
          <w:rFonts w:ascii="Times New Roman" w:eastAsia="楷体_GB2312" w:hAnsi="Times New Roman" w:cs="Times New Roman" w:hint="eastAsia"/>
          <w:sz w:val="28"/>
          <w:szCs w:val="28"/>
        </w:rPr>
        <w:t>年于华北电力大学获博士学位，同年赴加拿大</w:t>
      </w:r>
      <w:r w:rsidR="00A02B97" w:rsidRPr="00AC3666">
        <w:rPr>
          <w:rFonts w:ascii="Times New Roman" w:eastAsia="楷体_GB2312" w:hAnsi="Times New Roman" w:cs="Times New Roman" w:hint="eastAsia"/>
          <w:sz w:val="28"/>
          <w:szCs w:val="28"/>
        </w:rPr>
        <w:t>CANM</w:t>
      </w:r>
      <w:r w:rsidR="00A02B97" w:rsidRPr="00AC3666">
        <w:rPr>
          <w:rFonts w:ascii="Times New Roman" w:eastAsia="楷体_GB2312" w:hAnsi="Times New Roman" w:cs="Times New Roman"/>
          <w:sz w:val="28"/>
          <w:szCs w:val="28"/>
        </w:rPr>
        <w:t>E</w:t>
      </w:r>
      <w:r w:rsidR="00A02B97" w:rsidRPr="00AC3666">
        <w:rPr>
          <w:rFonts w:ascii="Times New Roman" w:eastAsia="楷体_GB2312" w:hAnsi="Times New Roman" w:cs="Times New Roman" w:hint="eastAsia"/>
          <w:sz w:val="28"/>
          <w:szCs w:val="28"/>
        </w:rPr>
        <w:t>T</w:t>
      </w:r>
      <w:r w:rsidR="00A02B97" w:rsidRPr="00AC3666">
        <w:rPr>
          <w:rFonts w:ascii="Times New Roman" w:eastAsia="楷体_GB2312" w:hAnsi="Times New Roman" w:cs="Times New Roman" w:hint="eastAsia"/>
          <w:sz w:val="28"/>
          <w:szCs w:val="28"/>
        </w:rPr>
        <w:t>能源中心合作交流</w:t>
      </w:r>
      <w:r w:rsidR="00A02B97" w:rsidRPr="00AC3666">
        <w:rPr>
          <w:rFonts w:ascii="Times New Roman" w:eastAsia="楷体_GB2312" w:hAnsi="Times New Roman" w:cs="Times New Roman" w:hint="eastAsia"/>
          <w:sz w:val="28"/>
          <w:szCs w:val="28"/>
        </w:rPr>
        <w:t>3</w:t>
      </w:r>
      <w:r w:rsidR="00A02B97" w:rsidRPr="00AC3666">
        <w:rPr>
          <w:rFonts w:ascii="Times New Roman" w:eastAsia="楷体_GB2312" w:hAnsi="Times New Roman" w:cs="Times New Roman" w:hint="eastAsia"/>
          <w:sz w:val="28"/>
          <w:szCs w:val="28"/>
        </w:rPr>
        <w:t>个月，于</w:t>
      </w:r>
      <w:r w:rsidR="00A02B97" w:rsidRPr="00AC3666">
        <w:rPr>
          <w:rFonts w:ascii="Times New Roman" w:eastAsia="楷体_GB2312" w:hAnsi="Times New Roman" w:cs="Times New Roman" w:hint="eastAsia"/>
          <w:sz w:val="28"/>
          <w:szCs w:val="28"/>
        </w:rPr>
        <w:t>2</w:t>
      </w:r>
      <w:r w:rsidR="00A02B97" w:rsidRPr="00AC3666">
        <w:rPr>
          <w:rFonts w:ascii="Times New Roman" w:eastAsia="楷体_GB2312" w:hAnsi="Times New Roman" w:cs="Times New Roman"/>
          <w:sz w:val="28"/>
          <w:szCs w:val="28"/>
        </w:rPr>
        <w:t>006</w:t>
      </w:r>
      <w:r w:rsidR="00A02B97" w:rsidRPr="00AC3666">
        <w:rPr>
          <w:rFonts w:ascii="Times New Roman" w:eastAsia="楷体_GB2312" w:hAnsi="Times New Roman" w:cs="Times New Roman" w:hint="eastAsia"/>
          <w:sz w:val="28"/>
          <w:szCs w:val="28"/>
        </w:rPr>
        <w:t>年赴美访学一年。</w:t>
      </w:r>
    </w:p>
    <w:p w14:paraId="1444899D" w14:textId="07FF0275" w:rsidR="00A02B97" w:rsidRPr="00AC3666" w:rsidRDefault="00CF7691" w:rsidP="00AC3666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AC3666">
        <w:rPr>
          <w:rFonts w:ascii="Times New Roman" w:eastAsia="楷体_GB2312" w:hAnsi="Times New Roman" w:cs="Times New Roman" w:hint="eastAsia"/>
          <w:sz w:val="28"/>
          <w:szCs w:val="28"/>
        </w:rPr>
        <w:t>科研</w:t>
      </w:r>
      <w:r w:rsidRPr="00AC3666">
        <w:rPr>
          <w:rFonts w:ascii="Times New Roman" w:eastAsia="楷体_GB2312" w:hAnsi="Times New Roman" w:cs="Times New Roman"/>
          <w:sz w:val="28"/>
          <w:szCs w:val="28"/>
        </w:rPr>
        <w:t>获奖情况</w:t>
      </w:r>
      <w:r w:rsidR="00A02B97" w:rsidRPr="00AC3666">
        <w:rPr>
          <w:rFonts w:ascii="Times New Roman" w:eastAsia="楷体_GB2312" w:hAnsi="Times New Roman" w:cs="Times New Roman" w:hint="eastAsia"/>
          <w:sz w:val="28"/>
          <w:szCs w:val="28"/>
        </w:rPr>
        <w:t>：获河北省科技进步二等奖一项，广东省科学技术三等奖一项，中国电力科学技术奖</w:t>
      </w:r>
      <w:r w:rsidR="00632A94" w:rsidRPr="00AC3666">
        <w:rPr>
          <w:rFonts w:ascii="Times New Roman" w:eastAsia="楷体_GB2312" w:hAnsi="Times New Roman" w:cs="Times New Roman" w:hint="eastAsia"/>
          <w:sz w:val="28"/>
          <w:szCs w:val="28"/>
        </w:rPr>
        <w:t>二等奖</w:t>
      </w:r>
      <w:r w:rsidR="00A02B97" w:rsidRPr="00AC3666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="00A02B97" w:rsidRPr="00AC3666">
        <w:rPr>
          <w:rFonts w:ascii="Times New Roman" w:eastAsia="楷体_GB2312" w:hAnsi="Times New Roman" w:cs="Times New Roman" w:hint="eastAsia"/>
          <w:sz w:val="28"/>
          <w:szCs w:val="28"/>
        </w:rPr>
        <w:t>项。</w:t>
      </w:r>
    </w:p>
    <w:p w14:paraId="5E7395D1" w14:textId="269027E0" w:rsidR="00CF7691" w:rsidRPr="00AC3666" w:rsidRDefault="00CF7691" w:rsidP="00AC3666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AC3666">
        <w:rPr>
          <w:rFonts w:ascii="Times New Roman" w:eastAsia="楷体_GB2312" w:hAnsi="Times New Roman" w:cs="Times New Roman" w:hint="eastAsia"/>
          <w:sz w:val="28"/>
          <w:szCs w:val="28"/>
        </w:rPr>
        <w:t>主要</w:t>
      </w:r>
      <w:r w:rsidRPr="00AC3666">
        <w:rPr>
          <w:rFonts w:ascii="Times New Roman" w:eastAsia="楷体_GB2312" w:hAnsi="Times New Roman" w:cs="Times New Roman"/>
          <w:sz w:val="28"/>
          <w:szCs w:val="28"/>
        </w:rPr>
        <w:t>研究方向</w:t>
      </w:r>
      <w:r w:rsidR="00632A94" w:rsidRPr="00AC3666">
        <w:rPr>
          <w:rFonts w:ascii="Times New Roman" w:eastAsia="楷体_GB2312" w:hAnsi="Times New Roman" w:cs="Times New Roman" w:hint="eastAsia"/>
          <w:sz w:val="28"/>
          <w:szCs w:val="28"/>
        </w:rPr>
        <w:t>：</w:t>
      </w:r>
      <w:r w:rsidR="00A02B97" w:rsidRPr="00AC3666">
        <w:rPr>
          <w:rFonts w:ascii="Times New Roman" w:eastAsia="楷体_GB2312" w:hAnsi="Times New Roman" w:hint="eastAsia"/>
          <w:sz w:val="28"/>
          <w:szCs w:val="28"/>
        </w:rPr>
        <w:t>单原子催化剂；燃煤污染物控制；清洁能源利用技术</w:t>
      </w:r>
      <w:r w:rsidR="00655644">
        <w:rPr>
          <w:rFonts w:ascii="Times New Roman" w:eastAsia="楷体_GB2312" w:hAnsi="Times New Roman" w:hint="eastAsia"/>
          <w:sz w:val="28"/>
          <w:szCs w:val="28"/>
        </w:rPr>
        <w:t>。</w:t>
      </w:r>
    </w:p>
    <w:p w14:paraId="13476844" w14:textId="68CBDEA3" w:rsidR="00CF7691" w:rsidRPr="00AC3666" w:rsidRDefault="00CF7691" w:rsidP="00AC3666">
      <w:pPr>
        <w:spacing w:before="50" w:after="50" w:line="360" w:lineRule="auto"/>
        <w:ind w:left="0" w:firstLineChars="200" w:firstLine="560"/>
        <w:rPr>
          <w:rFonts w:eastAsia="楷体_GB2312"/>
          <w:b/>
          <w:sz w:val="28"/>
          <w:szCs w:val="28"/>
        </w:rPr>
      </w:pPr>
      <w:r w:rsidRPr="00AC3666">
        <w:rPr>
          <w:rFonts w:eastAsia="楷体_GB2312"/>
          <w:sz w:val="28"/>
          <w:szCs w:val="28"/>
        </w:rPr>
        <w:t>联系电话：</w:t>
      </w:r>
      <w:r w:rsidR="00A02B97" w:rsidRPr="00AC3666">
        <w:rPr>
          <w:rFonts w:eastAsia="楷体_GB2312"/>
          <w:sz w:val="28"/>
          <w:szCs w:val="28"/>
        </w:rPr>
        <w:t>0312-7522691</w:t>
      </w:r>
    </w:p>
    <w:p w14:paraId="3577BD6A" w14:textId="26C9971C" w:rsidR="00CF7691" w:rsidRPr="00D32DB2" w:rsidRDefault="00CF7691" w:rsidP="00AC3666">
      <w:pPr>
        <w:spacing w:line="360" w:lineRule="auto"/>
        <w:ind w:left="0" w:firstLineChars="200" w:firstLine="560"/>
        <w:rPr>
          <w:rFonts w:eastAsia="楷体_GB2312" w:hAnsi="楷体" w:hint="eastAsia"/>
          <w:b/>
          <w:color w:val="0000FF"/>
          <w:sz w:val="28"/>
          <w:szCs w:val="28"/>
        </w:rPr>
      </w:pPr>
      <w:r w:rsidRPr="00041349">
        <w:rPr>
          <w:rFonts w:eastAsia="楷体_GB2312"/>
          <w:sz w:val="28"/>
          <w:szCs w:val="28"/>
        </w:rPr>
        <w:t>E-mail</w:t>
      </w:r>
      <w:r w:rsidRPr="00041349">
        <w:rPr>
          <w:rFonts w:eastAsia="楷体_GB2312"/>
          <w:sz w:val="28"/>
          <w:szCs w:val="28"/>
        </w:rPr>
        <w:t>：</w:t>
      </w:r>
      <w:hyperlink r:id="rId6" w:history="1">
        <w:r w:rsidR="00A02B97" w:rsidRPr="00655644">
          <w:rPr>
            <w:rStyle w:val="a8"/>
            <w:rFonts w:hAnsi="楷体"/>
            <w:b/>
            <w:bCs/>
            <w:color w:val="0000FF"/>
            <w:u w:val="none"/>
          </w:rPr>
          <w:t>gaozhyan@ncepu.edu.cn</w:t>
        </w:r>
      </w:hyperlink>
    </w:p>
    <w:p w14:paraId="4DAA54A3" w14:textId="77777777" w:rsidR="00CF7691" w:rsidRPr="00D32DB2" w:rsidRDefault="00CF7691" w:rsidP="0021400F"/>
    <w:p w14:paraId="1A7DD5D9" w14:textId="77777777" w:rsidR="00CF7691" w:rsidRDefault="00CF7691" w:rsidP="00CF7691">
      <w:r>
        <w:br w:type="page"/>
      </w:r>
    </w:p>
    <w:p w14:paraId="68819722" w14:textId="77777777" w:rsidR="00DF65A3" w:rsidRPr="00CF7691" w:rsidRDefault="00DF65A3"/>
    <w:sectPr w:rsidR="00DF65A3" w:rsidRPr="00CF7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13E98" w14:textId="77777777" w:rsidR="006549C4" w:rsidRDefault="006549C4" w:rsidP="00CF7691">
      <w:pPr>
        <w:spacing w:line="240" w:lineRule="auto"/>
      </w:pPr>
      <w:r>
        <w:separator/>
      </w:r>
    </w:p>
  </w:endnote>
  <w:endnote w:type="continuationSeparator" w:id="0">
    <w:p w14:paraId="6A9E2DD7" w14:textId="77777777" w:rsidR="006549C4" w:rsidRDefault="006549C4" w:rsidP="00CF76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3" w:usb1="080E0000" w:usb2="0000001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237C1" w14:textId="77777777" w:rsidR="006549C4" w:rsidRDefault="006549C4" w:rsidP="00CF7691">
      <w:pPr>
        <w:spacing w:line="240" w:lineRule="auto"/>
      </w:pPr>
      <w:r>
        <w:separator/>
      </w:r>
    </w:p>
  </w:footnote>
  <w:footnote w:type="continuationSeparator" w:id="0">
    <w:p w14:paraId="714DB66E" w14:textId="77777777" w:rsidR="006549C4" w:rsidRDefault="006549C4" w:rsidP="00CF769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E5A"/>
    <w:rsid w:val="00144D29"/>
    <w:rsid w:val="0017578A"/>
    <w:rsid w:val="00192D80"/>
    <w:rsid w:val="001F3B56"/>
    <w:rsid w:val="0021400F"/>
    <w:rsid w:val="00301D89"/>
    <w:rsid w:val="00315E5A"/>
    <w:rsid w:val="0056196A"/>
    <w:rsid w:val="00632A94"/>
    <w:rsid w:val="006549C4"/>
    <w:rsid w:val="00655644"/>
    <w:rsid w:val="006F5418"/>
    <w:rsid w:val="00861A9A"/>
    <w:rsid w:val="009106CF"/>
    <w:rsid w:val="00A02B97"/>
    <w:rsid w:val="00A84544"/>
    <w:rsid w:val="00AC3666"/>
    <w:rsid w:val="00C538BA"/>
    <w:rsid w:val="00CF7691"/>
    <w:rsid w:val="00D62FFA"/>
    <w:rsid w:val="00DF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3D4A33"/>
  <w15:chartTrackingRefBased/>
  <w15:docId w15:val="{04967FD3-4203-4D12-BB19-925CD5CE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691"/>
    <w:pPr>
      <w:spacing w:line="300" w:lineRule="auto"/>
      <w:ind w:left="340" w:hanging="34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69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76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7691"/>
    <w:pPr>
      <w:widowControl w:val="0"/>
      <w:tabs>
        <w:tab w:val="center" w:pos="4153"/>
        <w:tab w:val="right" w:pos="8306"/>
      </w:tabs>
      <w:snapToGrid w:val="0"/>
      <w:spacing w:line="240" w:lineRule="auto"/>
      <w:ind w:left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7691"/>
    <w:rPr>
      <w:sz w:val="18"/>
      <w:szCs w:val="18"/>
    </w:rPr>
  </w:style>
  <w:style w:type="paragraph" w:styleId="a7">
    <w:name w:val="Normal (Web)"/>
    <w:basedOn w:val="a"/>
    <w:unhideWhenUsed/>
    <w:rsid w:val="00CF7691"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A02B9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02B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ozhyan@ncep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</dc:creator>
  <cp:keywords/>
  <dc:description/>
  <cp:lastModifiedBy>wangyutong wangyutong</cp:lastModifiedBy>
  <cp:revision>6</cp:revision>
  <dcterms:created xsi:type="dcterms:W3CDTF">2024-10-20T09:32:00Z</dcterms:created>
  <dcterms:modified xsi:type="dcterms:W3CDTF">2024-10-21T02:44:00Z</dcterms:modified>
</cp:coreProperties>
</file>