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8E" w:rsidRPr="00565D43" w:rsidRDefault="00D20F6B" w:rsidP="0029096B">
      <w:pPr>
        <w:ind w:firstLineChars="200" w:firstLine="562"/>
        <w:rPr>
          <w:rFonts w:ascii="楷体" w:eastAsia="楷体" w:hAnsi="楷体" w:cs="Arial Unicode MS"/>
          <w:kern w:val="0"/>
          <w:sz w:val="28"/>
          <w:szCs w:val="28"/>
        </w:rPr>
      </w:pPr>
      <w:r w:rsidRPr="0029096B">
        <w:rPr>
          <w:rFonts w:ascii="楷体" w:eastAsia="楷体" w:hAnsi="楷体" w:cs="Arial Unicode MS"/>
          <w:b/>
          <w:color w:val="3333FF"/>
          <w:kern w:val="0"/>
          <w:sz w:val="28"/>
          <w:szCs w:val="28"/>
        </w:rPr>
        <w:t>李建彬</w:t>
      </w:r>
      <w:bookmarkStart w:id="0" w:name="_GoBack"/>
      <w:bookmarkEnd w:id="0"/>
      <w:r w:rsidRPr="00565D43">
        <w:rPr>
          <w:rFonts w:ascii="楷体" w:eastAsia="楷体" w:hAnsi="楷体" w:cs="Arial Unicode MS"/>
          <w:kern w:val="0"/>
          <w:sz w:val="28"/>
          <w:szCs w:val="28"/>
        </w:rPr>
        <w:t>，男，1968年5月出生，汉族，山东栖霞人。1992年毕业于清华大学计算机系，获工学学士学位，1995年毕业于国家地震局分析预报中心，获理学硕士学位。1995年</w:t>
      </w:r>
      <w:r w:rsidR="00A63A85" w:rsidRPr="00565D43">
        <w:rPr>
          <w:rFonts w:ascii="楷体" w:eastAsia="楷体" w:hAnsi="楷体" w:cs="Arial Unicode MS"/>
          <w:kern w:val="0"/>
          <w:sz w:val="28"/>
          <w:szCs w:val="28"/>
        </w:rPr>
        <w:t>7月至2015年1月供职于国家税务总局，任电子税务管理中心信息安全管理处处长；2015年1月至2017年12月供职于中南大学，</w:t>
      </w:r>
      <w:r w:rsidR="00CF326A" w:rsidRPr="00565D43">
        <w:rPr>
          <w:rFonts w:ascii="楷体" w:eastAsia="楷体" w:hAnsi="楷体" w:cs="Arial Unicode MS"/>
          <w:kern w:val="0"/>
          <w:sz w:val="28"/>
          <w:szCs w:val="28"/>
        </w:rPr>
        <w:t>任</w:t>
      </w:r>
      <w:r w:rsidR="00A63A85" w:rsidRPr="00565D43">
        <w:rPr>
          <w:rFonts w:ascii="楷体" w:eastAsia="楷体" w:hAnsi="楷体" w:cs="Arial Unicode MS"/>
          <w:kern w:val="0"/>
          <w:sz w:val="28"/>
          <w:szCs w:val="28"/>
        </w:rPr>
        <w:t>信息安全与大数据</w:t>
      </w:r>
      <w:r w:rsidR="0068110E" w:rsidRPr="00565D43">
        <w:rPr>
          <w:rFonts w:ascii="楷体" w:eastAsia="楷体" w:hAnsi="楷体" w:cs="Arial Unicode MS"/>
          <w:kern w:val="0"/>
          <w:sz w:val="28"/>
          <w:szCs w:val="28"/>
        </w:rPr>
        <w:t>研究院院长，</w:t>
      </w:r>
      <w:r w:rsidR="00A63A85" w:rsidRPr="00565D43">
        <w:rPr>
          <w:rFonts w:ascii="楷体" w:eastAsia="楷体" w:hAnsi="楷体" w:cs="Arial Unicode MS"/>
          <w:kern w:val="0"/>
          <w:sz w:val="28"/>
          <w:szCs w:val="28"/>
        </w:rPr>
        <w:t>湖南省高等教育医学大数据协同创新中心主任，特聘教授，博士生导师；2017年12月至今供职于华北电力大学，任控制与计算机工程学院教授，博士生导师，能源电力大数据研究院院长。</w:t>
      </w:r>
    </w:p>
    <w:p w:rsidR="0068110E" w:rsidRPr="00565D43" w:rsidRDefault="0068110E" w:rsidP="0068110E">
      <w:pPr>
        <w:ind w:firstLineChars="200" w:firstLine="562"/>
        <w:rPr>
          <w:rFonts w:ascii="楷体" w:eastAsia="楷体" w:hAnsi="楷体" w:cs="Arial Unicode MS"/>
          <w:kern w:val="0"/>
          <w:sz w:val="28"/>
          <w:szCs w:val="28"/>
        </w:rPr>
      </w:pPr>
      <w:r w:rsidRPr="00067BBF">
        <w:rPr>
          <w:rFonts w:ascii="楷体" w:eastAsia="楷体" w:hAnsi="楷体" w:cs="Arial Unicode MS"/>
          <w:b/>
          <w:kern w:val="0"/>
          <w:sz w:val="28"/>
          <w:szCs w:val="28"/>
        </w:rPr>
        <w:t>主要学术兼职：</w:t>
      </w:r>
      <w:r w:rsidRPr="00565D43">
        <w:rPr>
          <w:rFonts w:ascii="楷体" w:eastAsia="楷体" w:hAnsi="楷体" w:cs="Arial Unicode MS"/>
          <w:kern w:val="0"/>
          <w:sz w:val="28"/>
          <w:szCs w:val="28"/>
        </w:rPr>
        <w:t>中国科学院软件所客座研究员、国家大数据专家咨询委员会委员、中央网信办大数据安全管理专家委员会委员、国家电子政务外网安全等级保护专家组专家、中央网信办网络安全检查专家委员会专家、清华大学信息系统安全（教育部）重点实验室学术委员会委员、中国信息安全认证中心技术管理委员会委员</w:t>
      </w:r>
      <w:r w:rsidR="005B7692" w:rsidRPr="00565D43">
        <w:rPr>
          <w:rFonts w:ascii="楷体" w:eastAsia="楷体" w:hAnsi="楷体" w:cs="Arial Unicode MS"/>
          <w:kern w:val="0"/>
          <w:sz w:val="28"/>
          <w:szCs w:val="28"/>
        </w:rPr>
        <w:t>、中国电机学会电力信息化专业委员会电力大数据学组副组长等</w:t>
      </w:r>
      <w:r w:rsidRPr="00565D43">
        <w:rPr>
          <w:rFonts w:ascii="楷体" w:eastAsia="楷体" w:hAnsi="楷体" w:cs="Arial Unicode MS"/>
          <w:kern w:val="0"/>
          <w:sz w:val="28"/>
          <w:szCs w:val="28"/>
        </w:rPr>
        <w:t>。</w:t>
      </w:r>
    </w:p>
    <w:p w:rsidR="007117BB" w:rsidRPr="00565D43" w:rsidRDefault="0002318D" w:rsidP="007435BD">
      <w:pPr>
        <w:ind w:firstLineChars="200" w:firstLine="562"/>
        <w:rPr>
          <w:rFonts w:ascii="楷体" w:eastAsia="楷体" w:hAnsi="楷体" w:cs="Arial Unicode MS"/>
          <w:kern w:val="0"/>
          <w:sz w:val="28"/>
          <w:szCs w:val="28"/>
        </w:rPr>
      </w:pPr>
      <w:r w:rsidRPr="00067BBF">
        <w:rPr>
          <w:rFonts w:ascii="楷体" w:eastAsia="楷体" w:hAnsi="楷体" w:cs="Arial Unicode MS"/>
          <w:b/>
          <w:kern w:val="0"/>
          <w:sz w:val="28"/>
          <w:szCs w:val="28"/>
        </w:rPr>
        <w:t>主要研究方向</w:t>
      </w:r>
      <w:r w:rsidR="00067BBF" w:rsidRPr="00067BBF">
        <w:rPr>
          <w:rFonts w:ascii="楷体" w:eastAsia="楷体" w:hAnsi="楷体" w:cs="Arial Unicode MS" w:hint="eastAsia"/>
          <w:b/>
          <w:kern w:val="0"/>
          <w:sz w:val="28"/>
          <w:szCs w:val="28"/>
        </w:rPr>
        <w:t>：</w:t>
      </w:r>
      <w:r w:rsidR="005B7692" w:rsidRPr="00565D43">
        <w:rPr>
          <w:rFonts w:ascii="楷体" w:eastAsia="楷体" w:hAnsi="楷体" w:cs="Arial Unicode MS"/>
          <w:kern w:val="0"/>
          <w:sz w:val="28"/>
          <w:szCs w:val="28"/>
        </w:rPr>
        <w:t>国家关键信息基础设施安全保障、工业互联网安全保障体系、信息安全管理体系、信息安全风险管理、信息安全等级保护、信息系统灾难备份、网络安全应急保障、大数据安全和隐私保护</w:t>
      </w:r>
      <w:r w:rsidR="00F679CD" w:rsidRPr="00565D43">
        <w:rPr>
          <w:rFonts w:ascii="楷体" w:eastAsia="楷体" w:hAnsi="楷体" w:cs="Arial Unicode MS"/>
          <w:kern w:val="0"/>
          <w:sz w:val="28"/>
          <w:szCs w:val="28"/>
        </w:rPr>
        <w:t>等网络空间安全</w:t>
      </w:r>
      <w:r w:rsidR="005B7692" w:rsidRPr="00565D43">
        <w:rPr>
          <w:rFonts w:ascii="楷体" w:eastAsia="楷体" w:hAnsi="楷体" w:cs="Arial Unicode MS"/>
          <w:kern w:val="0"/>
          <w:sz w:val="28"/>
          <w:szCs w:val="28"/>
        </w:rPr>
        <w:t>领域研究，</w:t>
      </w:r>
      <w:r w:rsidR="00F679CD" w:rsidRPr="00565D43">
        <w:rPr>
          <w:rFonts w:ascii="楷体" w:eastAsia="楷体" w:hAnsi="楷体" w:cs="Arial Unicode MS"/>
          <w:kern w:val="0"/>
          <w:sz w:val="28"/>
          <w:szCs w:val="28"/>
        </w:rPr>
        <w:t>以及</w:t>
      </w:r>
      <w:r w:rsidR="005B7692" w:rsidRPr="00565D43">
        <w:rPr>
          <w:rFonts w:ascii="楷体" w:eastAsia="楷体" w:hAnsi="楷体" w:cs="Arial Unicode MS"/>
          <w:kern w:val="0"/>
          <w:sz w:val="28"/>
          <w:szCs w:val="28"/>
        </w:rPr>
        <w:t>大数据基础理论和关键技术、</w:t>
      </w:r>
      <w:r w:rsidR="00F679CD" w:rsidRPr="00565D43">
        <w:rPr>
          <w:rFonts w:ascii="楷体" w:eastAsia="楷体" w:hAnsi="楷体" w:cs="Arial Unicode MS"/>
          <w:kern w:val="0"/>
          <w:sz w:val="28"/>
          <w:szCs w:val="28"/>
        </w:rPr>
        <w:t>电力</w:t>
      </w:r>
      <w:r w:rsidR="005B7692" w:rsidRPr="00565D43">
        <w:rPr>
          <w:rFonts w:ascii="楷体" w:eastAsia="楷体" w:hAnsi="楷体" w:cs="Arial Unicode MS"/>
          <w:kern w:val="0"/>
          <w:sz w:val="28"/>
          <w:szCs w:val="28"/>
        </w:rPr>
        <w:t>大数据领域建模、大数据治理等大数据领域研究。</w:t>
      </w:r>
    </w:p>
    <w:p w:rsidR="007236B1" w:rsidRDefault="007236B1" w:rsidP="007435BD">
      <w:pPr>
        <w:ind w:firstLineChars="200" w:firstLine="562"/>
        <w:rPr>
          <w:rFonts w:ascii="楷体" w:eastAsia="楷体" w:hAnsi="楷体" w:cs="Arial Unicode MS"/>
          <w:kern w:val="0"/>
          <w:sz w:val="28"/>
          <w:szCs w:val="28"/>
        </w:rPr>
      </w:pPr>
      <w:r w:rsidRPr="00067BBF">
        <w:rPr>
          <w:rFonts w:ascii="楷体" w:eastAsia="楷体" w:hAnsi="楷体" w:cs="Arial Unicode MS" w:hint="eastAsia"/>
          <w:b/>
          <w:kern w:val="0"/>
          <w:sz w:val="28"/>
          <w:szCs w:val="28"/>
        </w:rPr>
        <w:t>主讲课程</w:t>
      </w:r>
      <w:r>
        <w:rPr>
          <w:rFonts w:ascii="楷体" w:eastAsia="楷体" w:hAnsi="楷体" w:cs="Arial Unicode MS" w:hint="eastAsia"/>
          <w:kern w:val="0"/>
          <w:sz w:val="28"/>
          <w:szCs w:val="28"/>
        </w:rPr>
        <w:t>：</w:t>
      </w:r>
      <w:r w:rsidRPr="007236B1">
        <w:rPr>
          <w:rFonts w:ascii="楷体" w:eastAsia="楷体" w:hAnsi="楷体" w:cs="Arial Unicode MS" w:hint="eastAsia"/>
          <w:kern w:val="0"/>
          <w:sz w:val="28"/>
          <w:szCs w:val="28"/>
        </w:rPr>
        <w:t>信息</w:t>
      </w:r>
      <w:r>
        <w:rPr>
          <w:rFonts w:ascii="楷体" w:eastAsia="楷体" w:hAnsi="楷体" w:cs="Arial Unicode MS" w:hint="eastAsia"/>
          <w:kern w:val="0"/>
          <w:sz w:val="28"/>
          <w:szCs w:val="28"/>
        </w:rPr>
        <w:t>系统</w:t>
      </w:r>
      <w:r w:rsidRPr="007236B1">
        <w:rPr>
          <w:rFonts w:ascii="楷体" w:eastAsia="楷体" w:hAnsi="楷体" w:cs="Arial Unicode MS" w:hint="eastAsia"/>
          <w:kern w:val="0"/>
          <w:sz w:val="28"/>
          <w:szCs w:val="28"/>
        </w:rPr>
        <w:t>安全</w:t>
      </w:r>
      <w:r>
        <w:rPr>
          <w:rFonts w:ascii="楷体" w:eastAsia="楷体" w:hAnsi="楷体" w:cs="Arial Unicode MS" w:hint="eastAsia"/>
          <w:kern w:val="0"/>
          <w:sz w:val="28"/>
          <w:szCs w:val="28"/>
        </w:rPr>
        <w:t>专题</w:t>
      </w:r>
      <w:r w:rsidRPr="007236B1">
        <w:rPr>
          <w:rFonts w:ascii="楷体" w:eastAsia="楷体" w:hAnsi="楷体" w:cs="Arial Unicode MS" w:hint="eastAsia"/>
          <w:kern w:val="0"/>
          <w:sz w:val="28"/>
          <w:szCs w:val="28"/>
        </w:rPr>
        <w:t>(硕士生），</w:t>
      </w:r>
      <w:r>
        <w:rPr>
          <w:rFonts w:ascii="楷体" w:eastAsia="楷体" w:hAnsi="楷体" w:cs="Arial Unicode MS" w:hint="eastAsia"/>
          <w:kern w:val="0"/>
          <w:sz w:val="28"/>
          <w:szCs w:val="28"/>
        </w:rPr>
        <w:t>无线网安全</w:t>
      </w:r>
      <w:r w:rsidRPr="007236B1">
        <w:rPr>
          <w:rFonts w:ascii="楷体" w:eastAsia="楷体" w:hAnsi="楷体" w:cs="Arial Unicode MS" w:hint="eastAsia"/>
          <w:kern w:val="0"/>
          <w:sz w:val="28"/>
          <w:szCs w:val="28"/>
        </w:rPr>
        <w:t>（本科生）。</w:t>
      </w:r>
    </w:p>
    <w:p w:rsidR="005C23ED" w:rsidRPr="007236B1" w:rsidRDefault="00243889" w:rsidP="007435BD">
      <w:pPr>
        <w:ind w:firstLineChars="200" w:firstLine="560"/>
        <w:rPr>
          <w:rFonts w:ascii="楷体" w:eastAsia="楷体" w:hAnsi="楷体" w:cs="Arial Unicode MS"/>
          <w:kern w:val="0"/>
          <w:sz w:val="28"/>
          <w:szCs w:val="28"/>
        </w:rPr>
      </w:pPr>
      <w:r>
        <w:rPr>
          <w:rFonts w:ascii="楷体" w:eastAsia="楷体" w:hAnsi="楷体" w:cs="Arial Unicode MS" w:hint="eastAsia"/>
          <w:kern w:val="0"/>
          <w:sz w:val="28"/>
          <w:szCs w:val="28"/>
        </w:rPr>
        <w:t>目前参与国家重点研发计划专项一项，承担横向课题十余项，</w:t>
      </w:r>
      <w:r w:rsidRPr="00243889">
        <w:rPr>
          <w:rFonts w:ascii="楷体" w:eastAsia="楷体" w:hAnsi="楷体" w:cs="Arial Unicode MS" w:hint="eastAsia"/>
          <w:kern w:val="0"/>
          <w:sz w:val="28"/>
          <w:szCs w:val="28"/>
        </w:rPr>
        <w:t>发表论文2</w:t>
      </w:r>
      <w:r w:rsidRPr="00243889">
        <w:rPr>
          <w:rFonts w:ascii="楷体" w:eastAsia="楷体" w:hAnsi="楷体" w:cs="Arial Unicode MS"/>
          <w:kern w:val="0"/>
          <w:sz w:val="28"/>
          <w:szCs w:val="28"/>
        </w:rPr>
        <w:t>0</w:t>
      </w:r>
      <w:r w:rsidRPr="00243889">
        <w:rPr>
          <w:rFonts w:ascii="楷体" w:eastAsia="楷体" w:hAnsi="楷体" w:cs="Arial Unicode MS" w:hint="eastAsia"/>
          <w:kern w:val="0"/>
          <w:sz w:val="28"/>
          <w:szCs w:val="28"/>
        </w:rPr>
        <w:t>余篇，其中</w:t>
      </w:r>
      <w:r w:rsidRPr="00243889">
        <w:rPr>
          <w:rFonts w:ascii="楷体" w:eastAsia="楷体" w:hAnsi="楷体" w:cs="Arial Unicode MS"/>
          <w:kern w:val="0"/>
          <w:sz w:val="28"/>
          <w:szCs w:val="28"/>
        </w:rPr>
        <w:t>SCI</w:t>
      </w:r>
      <w:r w:rsidRPr="00243889">
        <w:rPr>
          <w:rFonts w:ascii="楷体" w:eastAsia="楷体" w:hAnsi="楷体" w:cs="Arial Unicode MS" w:hint="eastAsia"/>
          <w:kern w:val="0"/>
          <w:sz w:val="28"/>
          <w:szCs w:val="28"/>
        </w:rPr>
        <w:t>收录8篇，</w:t>
      </w:r>
      <w:r w:rsidRPr="00243889">
        <w:rPr>
          <w:rFonts w:ascii="楷体" w:eastAsia="楷体" w:hAnsi="楷体" w:cs="Arial Unicode MS"/>
          <w:kern w:val="0"/>
          <w:sz w:val="28"/>
          <w:szCs w:val="28"/>
        </w:rPr>
        <w:t>EI</w:t>
      </w:r>
      <w:r w:rsidRPr="00243889">
        <w:rPr>
          <w:rFonts w:ascii="楷体" w:eastAsia="楷体" w:hAnsi="楷体" w:cs="Arial Unicode MS" w:hint="eastAsia"/>
          <w:kern w:val="0"/>
          <w:sz w:val="28"/>
          <w:szCs w:val="28"/>
        </w:rPr>
        <w:t>期刊和一级学报10余篇。</w:t>
      </w:r>
      <w:r>
        <w:rPr>
          <w:rFonts w:ascii="楷体" w:eastAsia="楷体" w:hAnsi="楷体" w:cs="Arial Unicode MS" w:hint="eastAsia"/>
          <w:kern w:val="0"/>
          <w:sz w:val="28"/>
          <w:szCs w:val="28"/>
        </w:rPr>
        <w:lastRenderedPageBreak/>
        <w:t>能源电力大数据研究院目前拥有两个联合实验室、三个联合研究中心，主要科研方向包括</w:t>
      </w:r>
      <w:r>
        <w:rPr>
          <w:rFonts w:ascii="Times New Roman" w:eastAsia="楷体_GB2312" w:hAnsi="Times New Roman" w:hint="eastAsia"/>
          <w:sz w:val="28"/>
          <w:szCs w:val="28"/>
        </w:rPr>
        <w:t>能源电力工业大数据、电力工控安全、</w:t>
      </w:r>
      <w:r w:rsidR="00CC2613">
        <w:rPr>
          <w:rFonts w:ascii="Times New Roman" w:eastAsia="楷体_GB2312" w:hAnsi="Times New Roman" w:hint="eastAsia"/>
          <w:sz w:val="28"/>
          <w:szCs w:val="28"/>
        </w:rPr>
        <w:t>IT</w:t>
      </w:r>
      <w:r w:rsidR="00CC2613">
        <w:rPr>
          <w:rFonts w:ascii="Times New Roman" w:eastAsia="楷体_GB2312" w:hAnsi="Times New Roman" w:hint="eastAsia"/>
          <w:sz w:val="28"/>
          <w:szCs w:val="28"/>
        </w:rPr>
        <w:t>和</w:t>
      </w:r>
      <w:r w:rsidR="00CC2613">
        <w:rPr>
          <w:rFonts w:ascii="Times New Roman" w:eastAsia="楷体_GB2312" w:hAnsi="Times New Roman" w:hint="eastAsia"/>
          <w:sz w:val="28"/>
          <w:szCs w:val="28"/>
        </w:rPr>
        <w:t>OT</w:t>
      </w:r>
      <w:r w:rsidR="00CC2613">
        <w:rPr>
          <w:rFonts w:ascii="Times New Roman" w:eastAsia="楷体_GB2312" w:hAnsi="Times New Roman" w:hint="eastAsia"/>
          <w:sz w:val="28"/>
          <w:szCs w:val="28"/>
        </w:rPr>
        <w:t>融合安全、</w:t>
      </w:r>
      <w:r>
        <w:rPr>
          <w:rFonts w:ascii="Times New Roman" w:eastAsia="楷体_GB2312" w:hAnsi="Times New Roman" w:hint="eastAsia"/>
          <w:sz w:val="28"/>
          <w:szCs w:val="28"/>
        </w:rPr>
        <w:t>能源电力</w:t>
      </w:r>
      <w:r>
        <w:rPr>
          <w:rFonts w:ascii="Times New Roman" w:eastAsia="楷体_GB2312" w:hAnsi="Times New Roman" w:hint="eastAsia"/>
          <w:sz w:val="28"/>
          <w:szCs w:val="28"/>
        </w:rPr>
        <w:t>CPS</w:t>
      </w:r>
      <w:r w:rsidR="00CC2613">
        <w:rPr>
          <w:rFonts w:ascii="Times New Roman" w:eastAsia="楷体_GB2312" w:hAnsi="Times New Roman" w:hint="eastAsia"/>
          <w:sz w:val="28"/>
          <w:szCs w:val="28"/>
        </w:rPr>
        <w:t>安全</w:t>
      </w:r>
      <w:r>
        <w:rPr>
          <w:rFonts w:ascii="Times New Roman" w:eastAsia="楷体_GB2312" w:hAnsi="Times New Roman" w:hint="eastAsia"/>
          <w:sz w:val="28"/>
          <w:szCs w:val="28"/>
        </w:rPr>
        <w:t>等。</w:t>
      </w:r>
    </w:p>
    <w:p w:rsidR="00F679CD" w:rsidRPr="007236B1" w:rsidRDefault="005C23ED" w:rsidP="007435BD">
      <w:pPr>
        <w:ind w:firstLineChars="200" w:firstLine="560"/>
        <w:rPr>
          <w:rFonts w:ascii="楷体" w:eastAsia="楷体" w:hAnsi="楷体" w:cs="Arial Unicode MS"/>
          <w:kern w:val="0"/>
          <w:sz w:val="28"/>
          <w:szCs w:val="28"/>
        </w:rPr>
      </w:pPr>
      <w:r>
        <w:rPr>
          <w:rFonts w:ascii="楷体" w:eastAsia="楷体" w:hAnsi="楷体" w:cs="Arial Unicode MS" w:hint="eastAsia"/>
          <w:kern w:val="0"/>
          <w:sz w:val="28"/>
          <w:szCs w:val="28"/>
        </w:rPr>
        <w:t>联系电话：010-61772570，Email：lijb</w:t>
      </w:r>
      <w:r>
        <w:rPr>
          <w:rFonts w:ascii="楷体" w:eastAsia="楷体" w:hAnsi="楷体" w:cs="Arial Unicode MS"/>
          <w:kern w:val="0"/>
          <w:sz w:val="28"/>
          <w:szCs w:val="28"/>
        </w:rPr>
        <w:t>87@ncepu.edu.cn</w:t>
      </w:r>
    </w:p>
    <w:sectPr w:rsidR="00F679CD" w:rsidRPr="007236B1" w:rsidSect="00AE10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00"/>
    <w:family w:val="auto"/>
    <w:pitch w:val="default"/>
  </w:font>
  <w:font w:name="等线 Light">
    <w:altName w:val="Lingoes Unicode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6B"/>
    <w:rsid w:val="0002318D"/>
    <w:rsid w:val="00067BBF"/>
    <w:rsid w:val="00243889"/>
    <w:rsid w:val="0029096B"/>
    <w:rsid w:val="00565D43"/>
    <w:rsid w:val="005B7692"/>
    <w:rsid w:val="005C23ED"/>
    <w:rsid w:val="0068110E"/>
    <w:rsid w:val="006D378E"/>
    <w:rsid w:val="007117BB"/>
    <w:rsid w:val="007236B1"/>
    <w:rsid w:val="007435BD"/>
    <w:rsid w:val="00A63A85"/>
    <w:rsid w:val="00AE10DB"/>
    <w:rsid w:val="00CC2613"/>
    <w:rsid w:val="00CF326A"/>
    <w:rsid w:val="00D20F6B"/>
    <w:rsid w:val="00F6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GeHong</cp:lastModifiedBy>
  <cp:revision>10</cp:revision>
  <dcterms:created xsi:type="dcterms:W3CDTF">2018-09-16T14:23:00Z</dcterms:created>
  <dcterms:modified xsi:type="dcterms:W3CDTF">2018-09-18T10:04:00Z</dcterms:modified>
</cp:coreProperties>
</file>