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5D" w:rsidRDefault="0041788E" w:rsidP="0041788E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吕安强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1979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CF7691">
        <w:rPr>
          <w:rFonts w:ascii="Times New Roman" w:eastAsia="楷体_GB2312" w:hAnsi="Times New Roman" w:cs="Times New Roman" w:hint="eastAsia"/>
          <w:sz w:val="28"/>
          <w:szCs w:val="28"/>
        </w:rPr>
        <w:t>出生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CF7691"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="0082135D">
        <w:rPr>
          <w:rFonts w:ascii="Times New Roman" w:eastAsia="楷体_GB2312" w:hAnsi="Times New Roman" w:cs="Times New Roman" w:hint="eastAsia"/>
          <w:sz w:val="28"/>
          <w:szCs w:val="28"/>
        </w:rPr>
        <w:t>2015</w:t>
      </w:r>
      <w:r w:rsidR="0082135D">
        <w:rPr>
          <w:rFonts w:ascii="Times New Roman" w:eastAsia="楷体_GB2312" w:hAnsi="Times New Roman" w:cs="Times New Roman" w:hint="eastAsia"/>
          <w:sz w:val="28"/>
          <w:szCs w:val="28"/>
        </w:rPr>
        <w:t>年获得华北电力大学电气信息技术专业工学博士学位，</w:t>
      </w:r>
      <w:r w:rsidR="0082135D">
        <w:rPr>
          <w:rFonts w:ascii="Times New Roman" w:eastAsia="楷体_GB2312" w:hAnsi="Times New Roman" w:cs="Times New Roman" w:hint="eastAsia"/>
          <w:sz w:val="28"/>
          <w:szCs w:val="28"/>
        </w:rPr>
        <w:t>2022</w:t>
      </w:r>
      <w:r w:rsidR="0082135D">
        <w:rPr>
          <w:rFonts w:ascii="Times New Roman" w:eastAsia="楷体_GB2312" w:hAnsi="Times New Roman" w:cs="Times New Roman" w:hint="eastAsia"/>
          <w:sz w:val="28"/>
          <w:szCs w:val="28"/>
        </w:rPr>
        <w:t>年被评为博士生导师。现任</w:t>
      </w:r>
      <w:r w:rsidR="0082135D" w:rsidRPr="0082135D">
        <w:rPr>
          <w:rFonts w:ascii="Times New Roman" w:eastAsia="楷体_GB2312" w:hAnsi="Times New Roman" w:cs="Times New Roman" w:hint="eastAsia"/>
          <w:sz w:val="28"/>
          <w:szCs w:val="28"/>
        </w:rPr>
        <w:t>华北电力大学电子与通信工程系副主任、光电信息技术研究所副所长，担任河北省光电网学会副会长、中国电机工程学会高级会员、</w:t>
      </w:r>
      <w:r w:rsidR="0082135D" w:rsidRPr="0082135D">
        <w:rPr>
          <w:rFonts w:ascii="Times New Roman" w:eastAsia="楷体_GB2312" w:hAnsi="Times New Roman" w:cs="Times New Roman" w:hint="eastAsia"/>
          <w:sz w:val="28"/>
          <w:szCs w:val="28"/>
        </w:rPr>
        <w:t>CIGRE</w:t>
      </w:r>
      <w:r w:rsidR="0082135D" w:rsidRPr="0082135D">
        <w:rPr>
          <w:rFonts w:ascii="Times New Roman" w:eastAsia="楷体_GB2312" w:hAnsi="Times New Roman" w:cs="Times New Roman" w:hint="eastAsia"/>
          <w:sz w:val="28"/>
          <w:szCs w:val="28"/>
        </w:rPr>
        <w:t>国际大电网会议</w:t>
      </w:r>
      <w:r w:rsidR="0082135D" w:rsidRPr="0082135D">
        <w:rPr>
          <w:rFonts w:ascii="Times New Roman" w:eastAsia="楷体_GB2312" w:hAnsi="Times New Roman" w:cs="Times New Roman" w:hint="eastAsia"/>
          <w:sz w:val="28"/>
          <w:szCs w:val="28"/>
        </w:rPr>
        <w:t>B1.80</w:t>
      </w:r>
      <w:r w:rsidR="0082135D" w:rsidRPr="0082135D">
        <w:rPr>
          <w:rFonts w:ascii="Times New Roman" w:eastAsia="楷体_GB2312" w:hAnsi="Times New Roman" w:cs="Times New Roman" w:hint="eastAsia"/>
          <w:sz w:val="28"/>
          <w:szCs w:val="28"/>
        </w:rPr>
        <w:t>工作组委员；入选河北省“三三三人才工程”；担任国家自然科学基金委评审专家、教育部博硕士研究生学位论文评审专家、河北省高新技术企业认定评审专家、国内外</w:t>
      </w:r>
      <w:r w:rsidR="0082135D" w:rsidRPr="0082135D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="0082135D" w:rsidRPr="0082135D">
        <w:rPr>
          <w:rFonts w:ascii="Times New Roman" w:eastAsia="楷体_GB2312" w:hAnsi="Times New Roman" w:cs="Times New Roman" w:hint="eastAsia"/>
          <w:sz w:val="28"/>
          <w:szCs w:val="28"/>
        </w:rPr>
        <w:t>多个权威期刊的评审专家。</w:t>
      </w:r>
    </w:p>
    <w:p w:rsidR="00CF7691" w:rsidRDefault="0082135D" w:rsidP="0082135D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主要从事分布式光纤传感技术及新型电力系统状态智能感知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方面的研究，在海底电缆状态监测方面有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多年的理论研究和工程实践经验。主持国家自然科学基金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项、教育部中央高校专项资金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项、河北省自然基金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项、企业科技项目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多项；公开发表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EI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及核心以上论文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50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余篇，获国家发明专利授权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余项</w:t>
      </w:r>
      <w:r w:rsidR="00F674B2">
        <w:rPr>
          <w:rFonts w:ascii="Times New Roman" w:eastAsia="楷体_GB2312" w:hAnsi="Times New Roman" w:cs="Times New Roman" w:hint="eastAsia"/>
          <w:sz w:val="28"/>
          <w:szCs w:val="28"/>
        </w:rPr>
        <w:t>，转化</w:t>
      </w:r>
      <w:r w:rsidR="00F674B2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F674B2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Pr="0082135D">
        <w:rPr>
          <w:rFonts w:ascii="Times New Roman" w:eastAsia="楷体_GB2312" w:hAnsi="Times New Roman" w:cs="Times New Roman" w:hint="eastAsia"/>
          <w:sz w:val="28"/>
          <w:szCs w:val="28"/>
        </w:rPr>
        <w:t>；获河北省科技进步二等奖、山东省科技进步三等奖、中国电力技术发明三等奖。</w:t>
      </w:r>
    </w:p>
    <w:p w:rsidR="00CF7691" w:rsidRPr="00C01016" w:rsidRDefault="00CF7691" w:rsidP="00C01016">
      <w:pPr>
        <w:pStyle w:val="a7"/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C01016">
        <w:rPr>
          <w:rFonts w:ascii="Times New Roman" w:eastAsia="楷体_GB2312" w:hAnsi="Times New Roman" w:cs="Times New Roman"/>
          <w:sz w:val="28"/>
          <w:szCs w:val="28"/>
        </w:rPr>
        <w:t>包括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：（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="00C01016" w:rsidRPr="00C01016">
        <w:rPr>
          <w:rFonts w:ascii="Times New Roman" w:eastAsia="楷体_GB2312" w:hAnsi="Times New Roman" w:cs="Times New Roman" w:hint="eastAsia"/>
          <w:sz w:val="28"/>
          <w:szCs w:val="28"/>
        </w:rPr>
        <w:t>分布式光纤传感技术的机理研究和应用技术研究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；（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="00C01016" w:rsidRPr="00C01016">
        <w:rPr>
          <w:rFonts w:ascii="Times New Roman" w:eastAsia="楷体_GB2312" w:hAnsi="Times New Roman" w:cs="Times New Roman" w:hint="eastAsia"/>
          <w:sz w:val="28"/>
          <w:szCs w:val="28"/>
        </w:rPr>
        <w:t>电力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设备</w:t>
      </w:r>
      <w:r w:rsidR="00C01016" w:rsidRPr="00C01016">
        <w:rPr>
          <w:rFonts w:ascii="Times New Roman" w:eastAsia="楷体_GB2312" w:hAnsi="Times New Roman" w:cs="Times New Roman" w:hint="eastAsia"/>
          <w:sz w:val="28"/>
          <w:szCs w:val="28"/>
        </w:rPr>
        <w:t>的电、热、力学有限元建模和试验研究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；（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="00C01016" w:rsidRPr="00C01016">
        <w:rPr>
          <w:rFonts w:ascii="Times New Roman" w:eastAsia="楷体_GB2312" w:hAnsi="Times New Roman" w:cs="Times New Roman" w:hint="eastAsia"/>
          <w:sz w:val="28"/>
          <w:szCs w:val="28"/>
        </w:rPr>
        <w:t>电力设备故障预警、报警、诊断、评估算法研究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；（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="00C01016" w:rsidRPr="00C01016">
        <w:rPr>
          <w:rFonts w:ascii="Times New Roman" w:eastAsia="楷体_GB2312" w:hAnsi="Times New Roman" w:cs="Times New Roman" w:hint="eastAsia"/>
          <w:sz w:val="28"/>
          <w:szCs w:val="28"/>
        </w:rPr>
        <w:t>面向新型电力系统的电力物联网智能感知新技术研究</w:t>
      </w:r>
      <w:r w:rsidR="00C01016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0D6C85" w:rsidRPr="000D6C85" w:rsidRDefault="00CF7691" w:rsidP="000D6C85">
      <w:pPr>
        <w:spacing w:before="50" w:after="50" w:line="440" w:lineRule="exact"/>
        <w:ind w:left="0" w:firstLineChars="202" w:firstLine="566"/>
        <w:rPr>
          <w:rFonts w:eastAsia="楷体_GB2312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41788E">
        <w:rPr>
          <w:rFonts w:eastAsia="楷体_GB2312" w:hint="eastAsia"/>
          <w:sz w:val="28"/>
          <w:szCs w:val="28"/>
        </w:rPr>
        <w:t>0312-7522772</w:t>
      </w:r>
      <w:r w:rsidR="00815BE5">
        <w:rPr>
          <w:rFonts w:eastAsia="楷体_GB2312" w:hint="eastAsia"/>
          <w:sz w:val="28"/>
          <w:szCs w:val="28"/>
        </w:rPr>
        <w:t>，</w:t>
      </w:r>
      <w:r w:rsidR="00815BE5">
        <w:rPr>
          <w:rFonts w:eastAsia="楷体_GB2312" w:hint="eastAsia"/>
          <w:sz w:val="28"/>
          <w:szCs w:val="28"/>
        </w:rPr>
        <w:t>13832259420</w:t>
      </w:r>
    </w:p>
    <w:p w:rsidR="004E0F62" w:rsidRPr="00D32DB2" w:rsidRDefault="00CF7691" w:rsidP="004E0F62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4E0F62">
        <w:rPr>
          <w:rFonts w:eastAsia="楷体_GB2312"/>
          <w:sz w:val="28"/>
          <w:szCs w:val="28"/>
        </w:rPr>
        <w:t>：</w:t>
      </w:r>
      <w:hyperlink r:id="rId6" w:history="1">
        <w:r w:rsidR="00030287" w:rsidRPr="004E0F62">
          <w:rPr>
            <w:b/>
            <w:bCs/>
            <w:color w:val="0000FF"/>
          </w:rPr>
          <w:t>lvaqdz@163.com</w:t>
        </w:r>
      </w:hyperlink>
      <w:bookmarkStart w:id="0" w:name="_GoBack"/>
      <w:bookmarkEnd w:id="0"/>
    </w:p>
    <w:p w:rsidR="00CF7691" w:rsidRPr="004E0F62" w:rsidRDefault="00CF7691" w:rsidP="000D6C85">
      <w:pPr>
        <w:spacing w:line="360" w:lineRule="auto"/>
        <w:ind w:left="0" w:firstLineChars="200" w:firstLine="562"/>
        <w:rPr>
          <w:rFonts w:eastAsia="楷体_GB2312" w:hAnsi="楷体"/>
          <w:b/>
          <w:bCs/>
          <w:color w:val="0000FF"/>
          <w:sz w:val="28"/>
          <w:szCs w:val="28"/>
        </w:rPr>
      </w:pPr>
    </w:p>
    <w:p w:rsidR="00DF65A3" w:rsidRPr="00CF7691" w:rsidRDefault="00DF65A3"/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23D" w:rsidRDefault="0011323D" w:rsidP="00CF7691">
      <w:pPr>
        <w:spacing w:line="240" w:lineRule="auto"/>
      </w:pPr>
      <w:r>
        <w:separator/>
      </w:r>
    </w:p>
  </w:endnote>
  <w:endnote w:type="continuationSeparator" w:id="0">
    <w:p w:rsidR="0011323D" w:rsidRDefault="0011323D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23D" w:rsidRDefault="0011323D" w:rsidP="00CF7691">
      <w:pPr>
        <w:spacing w:line="240" w:lineRule="auto"/>
      </w:pPr>
      <w:r>
        <w:separator/>
      </w:r>
    </w:p>
  </w:footnote>
  <w:footnote w:type="continuationSeparator" w:id="0">
    <w:p w:rsidR="0011323D" w:rsidRDefault="0011323D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E5A"/>
    <w:rsid w:val="00030287"/>
    <w:rsid w:val="000C5AC5"/>
    <w:rsid w:val="000D6C85"/>
    <w:rsid w:val="0011323D"/>
    <w:rsid w:val="00315E5A"/>
    <w:rsid w:val="0041788E"/>
    <w:rsid w:val="0042126C"/>
    <w:rsid w:val="004E0F62"/>
    <w:rsid w:val="00815BE5"/>
    <w:rsid w:val="0082135D"/>
    <w:rsid w:val="00C01016"/>
    <w:rsid w:val="00C538BA"/>
    <w:rsid w:val="00CF7691"/>
    <w:rsid w:val="00DF3A6E"/>
    <w:rsid w:val="00DF65A3"/>
    <w:rsid w:val="00F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FD55E"/>
  <w15:docId w15:val="{8AABC153-433A-47BA-9FE6-ED0D996D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17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vaqdz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lenovo</cp:lastModifiedBy>
  <cp:revision>10</cp:revision>
  <dcterms:created xsi:type="dcterms:W3CDTF">2022-09-02T02:24:00Z</dcterms:created>
  <dcterms:modified xsi:type="dcterms:W3CDTF">2023-10-16T01:15:00Z</dcterms:modified>
</cp:coreProperties>
</file>