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C418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陈晓红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女，198801，汉族，中共党员</w:t>
      </w:r>
    </w:p>
    <w:p w14:paraId="25A1363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sz w:val="28"/>
          <w:szCs w:val="28"/>
        </w:rPr>
        <w:t>工作简介</w:t>
      </w:r>
    </w:p>
    <w:p w14:paraId="4015A3B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2019年6月于上海交通大学获博士学位。2019年6月加入华北电力大学工作至今，任副研究员、硕士/博士研究生导师。主要从事非典型发光化合物的圆偏振发光，储氢及燃料电池的碳基电催化材料研究。主持国家重点研发计划课题、国家自然科学基金青年项目、2019年度博士后创新人才支持计划项目、中央高校基本科研业务费各1项，作为研究骨干参与国家级项目4项。担任教育部学位中心/科技部/北京市/山东省/浙江省/内蒙古省/河北省科技库评审专家，山东省氟化学化工材料重点实验室骨干成员，上海市塑料工程技术学会团标评审专家。《计量学报》和《青岛大学学报》青年编委。在Nat. Commu.、Angew. Chem. Int. Ed.、Macromolecules等国际、国内学术期刊上发表学术论文50余篇，授权/申请国家发明专利分别为8项和5项，编制团体标准1项，出版探索先进材料的奥秘2（高压物理下的圣杯-金属氢）1部。Focus on Solid Solution Alloys期刊客座编辑、Chem. Commun、Chem. Lett.、React. Chem. Eng.等期刊审稿人。</w:t>
      </w:r>
    </w:p>
    <w:p w14:paraId="34A9626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</w:p>
    <w:p w14:paraId="480D2916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Science Chemistry China期刊高被引论文</w:t>
      </w:r>
    </w:p>
    <w:p w14:paraId="0265F85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 xml:space="preserve">中国材料研究学会科学技术一等奖 </w:t>
      </w:r>
    </w:p>
    <w:p w14:paraId="6131BAE6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</w:p>
    <w:p w14:paraId="5F5E6FA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非典型化合物的圆偏振发光及碳基催化材料</w:t>
      </w:r>
    </w:p>
    <w:p w14:paraId="4BDBF873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0D72706"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>
        <w:rPr>
          <w:rFonts w:hint="eastAsia" w:eastAsia="楷体_GB2312"/>
          <w:sz w:val="28"/>
          <w:szCs w:val="28"/>
        </w:rPr>
        <w:t>61772826</w:t>
      </w:r>
    </w:p>
    <w:p w14:paraId="6900E373"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color w:val="auto"/>
          <w:sz w:val="28"/>
          <w:szCs w:val="28"/>
        </w:rPr>
        <w:t>E-mail：</w:t>
      </w:r>
      <w:r>
        <w:rPr>
          <w:rFonts w:hAnsi="楷体"/>
          <w:b/>
          <w:color w:val="0000FF"/>
          <w:u w:val="none"/>
        </w:rPr>
        <w:t>xh</w:t>
      </w:r>
      <w:r>
        <w:rPr>
          <w:rFonts w:hint="eastAsia" w:hAnsi="楷体"/>
          <w:b/>
          <w:color w:val="0000FF"/>
          <w:u w:val="none"/>
        </w:rPr>
        <w:t>chen200905</w:t>
      </w:r>
      <w:r>
        <w:rPr>
          <w:rFonts w:hAnsi="楷体"/>
          <w:b/>
          <w:color w:val="0000FF"/>
          <w:u w:val="none"/>
        </w:rPr>
        <w:t>@ncepu.edu.cn</w:t>
      </w:r>
    </w:p>
    <w:p w14:paraId="62229D8C"/>
    <w:p w14:paraId="6502FDD7">
      <w:r>
        <w:br w:type="page"/>
      </w:r>
      <w:bookmarkStart w:id="0" w:name="_GoBack"/>
      <w:bookmarkEnd w:id="0"/>
    </w:p>
    <w:p w14:paraId="3ED116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7578A"/>
    <w:rsid w:val="0021400F"/>
    <w:rsid w:val="00315E5A"/>
    <w:rsid w:val="003442C3"/>
    <w:rsid w:val="00716376"/>
    <w:rsid w:val="00C538BA"/>
    <w:rsid w:val="00CB5359"/>
    <w:rsid w:val="00CF7691"/>
    <w:rsid w:val="00DF65A3"/>
    <w:rsid w:val="00E076FB"/>
    <w:rsid w:val="00FE3846"/>
    <w:rsid w:val="1E9D67E6"/>
    <w:rsid w:val="2A8460E4"/>
    <w:rsid w:val="58640BBE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465</Words>
  <Characters>623</Characters>
  <Lines>5</Lines>
  <Paragraphs>1</Paragraphs>
  <TotalTime>78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2025-10-13T04:07:00Z</dcterms:created>
  <dc:creator>mt</dc:creator>
  <cp:lastModifiedBy>lenovo</cp:lastModifiedBy>
  <dcterms:modified xsi:type="dcterms:W3CDTF">2025-11-11T01:41:01Z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eyJoZGlkIjoiN2M4ZDE0NDc4ZmZjNWZmMWU4ZmRhOTNiMGI5NjllM2IifQ==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FA3169AE102B4F82A34838DBCDBCB7DA_12</vt:lpwstr>
  </property>
</Properties>
</file>