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C713F" w14:textId="073128B9" w:rsidR="00E47954" w:rsidRPr="00443B16" w:rsidRDefault="00835DA6" w:rsidP="00443B16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许诚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 w:rsidRPr="00443B16"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CF7691" w:rsidRPr="00443B16">
        <w:rPr>
          <w:rFonts w:ascii="Times New Roman" w:eastAsia="楷体_GB2312" w:hAnsi="Times New Roman" w:cs="Times New Roman"/>
          <w:sz w:val="28"/>
          <w:szCs w:val="28"/>
        </w:rPr>
        <w:t>，</w:t>
      </w:r>
      <w:r w:rsidR="007C37A4" w:rsidRPr="00443B16">
        <w:rPr>
          <w:rFonts w:ascii="Times New Roman" w:eastAsia="楷体_GB2312" w:hAnsi="Times New Roman" w:cs="Times New Roman" w:hint="eastAsia"/>
          <w:sz w:val="28"/>
          <w:szCs w:val="28"/>
        </w:rPr>
        <w:t>1987</w:t>
      </w:r>
      <w:r w:rsidR="007C37A4" w:rsidRPr="00443B16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7C37A4" w:rsidRPr="00443B16">
        <w:rPr>
          <w:rFonts w:ascii="Times New Roman" w:eastAsia="楷体_GB2312" w:hAnsi="Times New Roman" w:cs="Times New Roman" w:hint="eastAsia"/>
          <w:sz w:val="28"/>
          <w:szCs w:val="28"/>
        </w:rPr>
        <w:t>4</w:t>
      </w:r>
      <w:r w:rsidR="007C37A4" w:rsidRPr="00443B16">
        <w:rPr>
          <w:rFonts w:ascii="Times New Roman" w:eastAsia="楷体_GB2312" w:hAnsi="Times New Roman" w:cs="Times New Roman" w:hint="eastAsia"/>
          <w:sz w:val="28"/>
          <w:szCs w:val="28"/>
        </w:rPr>
        <w:t>月</w:t>
      </w:r>
      <w:r w:rsidR="00CF7691" w:rsidRPr="00443B16">
        <w:rPr>
          <w:rFonts w:ascii="Times New Roman" w:eastAsia="楷体_GB2312" w:hAnsi="Times New Roman" w:cs="Times New Roman"/>
          <w:sz w:val="28"/>
          <w:szCs w:val="28"/>
        </w:rPr>
        <w:t>，</w:t>
      </w:r>
      <w:r w:rsidR="007C37A4" w:rsidRPr="00443B16">
        <w:rPr>
          <w:rFonts w:ascii="Times New Roman" w:eastAsia="楷体_GB2312" w:hAnsi="Times New Roman" w:cs="Times New Roman" w:hint="eastAsia"/>
          <w:sz w:val="28"/>
          <w:szCs w:val="28"/>
        </w:rPr>
        <w:t>回</w:t>
      </w:r>
      <w:r w:rsidR="00CF7691" w:rsidRPr="00443B16">
        <w:rPr>
          <w:rFonts w:ascii="Times New Roman" w:eastAsia="楷体_GB2312" w:hAnsi="Times New Roman" w:cs="Times New Roman" w:hint="eastAsia"/>
          <w:sz w:val="28"/>
          <w:szCs w:val="28"/>
        </w:rPr>
        <w:t>族</w:t>
      </w:r>
      <w:r w:rsidR="00CF7691" w:rsidRPr="00443B16">
        <w:rPr>
          <w:rFonts w:ascii="Times New Roman" w:eastAsia="楷体_GB2312" w:hAnsi="Times New Roman" w:cs="Times New Roman"/>
          <w:sz w:val="28"/>
          <w:szCs w:val="28"/>
        </w:rPr>
        <w:t>。</w:t>
      </w:r>
      <w:r w:rsidR="006E23D9" w:rsidRPr="00443B16">
        <w:rPr>
          <w:rFonts w:ascii="Times New Roman" w:eastAsia="楷体_GB2312" w:hAnsi="Times New Roman" w:cs="Times New Roman" w:hint="eastAsia"/>
          <w:sz w:val="28"/>
          <w:szCs w:val="28"/>
        </w:rPr>
        <w:t>国家自然科学基金优秀青年基金项目负责人，国家重点研发计划青年科学家项目负责人，教育部集成攻关大平台“新型高效低碳发电循环”任务负责人，</w:t>
      </w:r>
      <w:r w:rsidR="000B7636">
        <w:rPr>
          <w:rFonts w:ascii="Times New Roman" w:eastAsia="楷体_GB2312" w:hAnsi="Times New Roman" w:cs="Times New Roman" w:hint="eastAsia"/>
          <w:sz w:val="28"/>
          <w:szCs w:val="28"/>
        </w:rPr>
        <w:t>中国工程热物理学会工程热力学分会副主任委员，</w:t>
      </w:r>
      <w:r w:rsidR="006E23D9" w:rsidRPr="00443B16">
        <w:rPr>
          <w:rFonts w:ascii="Times New Roman" w:eastAsia="楷体_GB2312" w:hAnsi="Times New Roman" w:cs="Times New Roman" w:hint="eastAsia"/>
          <w:sz w:val="28"/>
          <w:szCs w:val="28"/>
        </w:rPr>
        <w:t>中国动力工程学会青年工作委员会委员，北京热物理与能源工程学会工程热力学专委会委员。发表学术论文</w:t>
      </w:r>
      <w:r w:rsidR="006E23D9" w:rsidRPr="00443B16">
        <w:rPr>
          <w:rFonts w:ascii="Times New Roman" w:eastAsia="楷体_GB2312" w:hAnsi="Times New Roman" w:cs="Times New Roman" w:hint="eastAsia"/>
          <w:sz w:val="28"/>
          <w:szCs w:val="28"/>
        </w:rPr>
        <w:t>70</w:t>
      </w:r>
      <w:r w:rsidR="006E23D9" w:rsidRPr="00443B16">
        <w:rPr>
          <w:rFonts w:ascii="Times New Roman" w:eastAsia="楷体_GB2312" w:hAnsi="Times New Roman" w:cs="Times New Roman" w:hint="eastAsia"/>
          <w:sz w:val="28"/>
          <w:szCs w:val="28"/>
        </w:rPr>
        <w:t>余篇，</w:t>
      </w:r>
      <w:r w:rsidR="006E23D9" w:rsidRPr="00443B16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="006E23D9" w:rsidRPr="00443B16">
        <w:rPr>
          <w:rFonts w:ascii="Times New Roman" w:eastAsia="楷体_GB2312" w:hAnsi="Times New Roman" w:cs="Times New Roman" w:hint="eastAsia"/>
          <w:sz w:val="28"/>
          <w:szCs w:val="28"/>
        </w:rPr>
        <w:t>检索论文</w:t>
      </w:r>
      <w:r w:rsidR="000B7636">
        <w:rPr>
          <w:rFonts w:ascii="Times New Roman" w:eastAsia="楷体_GB2312" w:hAnsi="Times New Roman" w:cs="Times New Roman"/>
          <w:sz w:val="28"/>
          <w:szCs w:val="28"/>
        </w:rPr>
        <w:t>6</w:t>
      </w:r>
      <w:r w:rsidR="006E23D9" w:rsidRPr="00443B16">
        <w:rPr>
          <w:rFonts w:ascii="Times New Roman" w:eastAsia="楷体_GB2312" w:hAnsi="Times New Roman" w:cs="Times New Roman" w:hint="eastAsia"/>
          <w:sz w:val="28"/>
          <w:szCs w:val="28"/>
        </w:rPr>
        <w:t>0</w:t>
      </w:r>
      <w:r w:rsidR="006E23D9" w:rsidRPr="00443B16">
        <w:rPr>
          <w:rFonts w:ascii="Times New Roman" w:eastAsia="楷体_GB2312" w:hAnsi="Times New Roman" w:cs="Times New Roman" w:hint="eastAsia"/>
          <w:sz w:val="28"/>
          <w:szCs w:val="28"/>
        </w:rPr>
        <w:t>余篇，论文总引用</w:t>
      </w:r>
      <w:r w:rsidR="006E23D9" w:rsidRPr="00443B16">
        <w:rPr>
          <w:rFonts w:ascii="Times New Roman" w:eastAsia="楷体_GB2312" w:hAnsi="Times New Roman" w:cs="Times New Roman" w:hint="eastAsia"/>
          <w:sz w:val="28"/>
          <w:szCs w:val="28"/>
        </w:rPr>
        <w:t>2000</w:t>
      </w:r>
      <w:r w:rsidR="006E23D9" w:rsidRPr="00443B16">
        <w:rPr>
          <w:rFonts w:ascii="Times New Roman" w:eastAsia="楷体_GB2312" w:hAnsi="Times New Roman" w:cs="Times New Roman" w:hint="eastAsia"/>
          <w:sz w:val="28"/>
          <w:szCs w:val="28"/>
        </w:rPr>
        <w:t>余次，申请国家发明专利</w:t>
      </w:r>
      <w:r w:rsidR="006E23D9" w:rsidRPr="00443B16">
        <w:rPr>
          <w:rFonts w:ascii="Times New Roman" w:eastAsia="楷体_GB2312" w:hAnsi="Times New Roman" w:cs="Times New Roman" w:hint="eastAsia"/>
          <w:sz w:val="28"/>
          <w:szCs w:val="28"/>
        </w:rPr>
        <w:t>20</w:t>
      </w:r>
      <w:r w:rsidR="00E47954" w:rsidRPr="00443B16">
        <w:rPr>
          <w:rFonts w:ascii="Times New Roman" w:eastAsia="楷体_GB2312" w:hAnsi="Times New Roman" w:cs="Times New Roman" w:hint="eastAsia"/>
          <w:sz w:val="28"/>
          <w:szCs w:val="28"/>
        </w:rPr>
        <w:t>余项</w:t>
      </w:r>
      <w:r w:rsidR="006E23D9" w:rsidRPr="00443B16">
        <w:rPr>
          <w:rFonts w:ascii="Times New Roman" w:eastAsia="楷体_GB2312" w:hAnsi="Times New Roman" w:cs="Times New Roman" w:hint="eastAsia"/>
          <w:sz w:val="28"/>
          <w:szCs w:val="28"/>
        </w:rPr>
        <w:t>。获</w:t>
      </w:r>
      <w:r w:rsidR="006E23D9" w:rsidRPr="00443B16">
        <w:rPr>
          <w:rFonts w:ascii="Times New Roman" w:eastAsia="楷体_GB2312" w:hAnsi="Times New Roman" w:cs="Times New Roman" w:hint="eastAsia"/>
          <w:sz w:val="28"/>
          <w:szCs w:val="28"/>
        </w:rPr>
        <w:t>2022</w:t>
      </w:r>
      <w:r w:rsidR="006E23D9" w:rsidRPr="00443B16">
        <w:rPr>
          <w:rFonts w:ascii="Times New Roman" w:eastAsia="楷体_GB2312" w:hAnsi="Times New Roman" w:cs="Times New Roman" w:hint="eastAsia"/>
          <w:sz w:val="28"/>
          <w:szCs w:val="28"/>
        </w:rPr>
        <w:t>年度教育部自然科学一等奖，“富氧燃烧超临界二氧化碳燃气轮机发电系统”入围</w:t>
      </w:r>
      <w:proofErr w:type="gramStart"/>
      <w:r w:rsidR="006E23D9" w:rsidRPr="00443B16">
        <w:rPr>
          <w:rFonts w:ascii="Times New Roman" w:eastAsia="楷体_GB2312" w:hAnsi="Times New Roman" w:cs="Times New Roman" w:hint="eastAsia"/>
          <w:sz w:val="28"/>
          <w:szCs w:val="28"/>
        </w:rPr>
        <w:t>首届腾讯集团</w:t>
      </w:r>
      <w:proofErr w:type="gramEnd"/>
      <w:r w:rsidR="006E23D9" w:rsidRPr="00443B16">
        <w:rPr>
          <w:rFonts w:ascii="Times New Roman" w:eastAsia="楷体_GB2312" w:hAnsi="Times New Roman" w:cs="Times New Roman" w:hint="eastAsia"/>
          <w:sz w:val="28"/>
          <w:szCs w:val="28"/>
        </w:rPr>
        <w:t>在前沿低碳技术领域支持的“碳寻计划”</w:t>
      </w:r>
      <w:r w:rsidR="006E23D9" w:rsidRPr="00443B16">
        <w:rPr>
          <w:rFonts w:ascii="Times New Roman" w:eastAsia="楷体_GB2312" w:hAnsi="Times New Roman" w:cs="Times New Roman" w:hint="eastAsia"/>
          <w:sz w:val="28"/>
          <w:szCs w:val="28"/>
        </w:rPr>
        <w:t>Top 30</w:t>
      </w:r>
      <w:r w:rsidR="006E23D9" w:rsidRPr="00443B16">
        <w:rPr>
          <w:rFonts w:ascii="Times New Roman" w:eastAsia="楷体_GB2312" w:hAnsi="Times New Roman" w:cs="Times New Roman" w:hint="eastAsia"/>
          <w:sz w:val="28"/>
          <w:szCs w:val="28"/>
        </w:rPr>
        <w:t>研究团队项目，研究论文获能源动力领域著名国际会议</w:t>
      </w:r>
      <w:r w:rsidR="006E23D9" w:rsidRPr="00443B16">
        <w:rPr>
          <w:rFonts w:ascii="Times New Roman" w:eastAsia="楷体_GB2312" w:hAnsi="Times New Roman" w:cs="Times New Roman" w:hint="eastAsia"/>
          <w:sz w:val="28"/>
          <w:szCs w:val="28"/>
        </w:rPr>
        <w:t xml:space="preserve">ASME IGTI </w:t>
      </w:r>
      <w:r w:rsidR="006E23D9" w:rsidRPr="00443B16">
        <w:rPr>
          <w:rFonts w:ascii="Times New Roman" w:eastAsia="楷体_GB2312" w:hAnsi="Times New Roman" w:cs="Times New Roman" w:hint="eastAsia"/>
          <w:sz w:val="28"/>
          <w:szCs w:val="28"/>
        </w:rPr>
        <w:t>“</w:t>
      </w:r>
      <w:r w:rsidR="006E23D9" w:rsidRPr="00443B16">
        <w:rPr>
          <w:rFonts w:ascii="Times New Roman" w:eastAsia="楷体_GB2312" w:hAnsi="Times New Roman" w:cs="Times New Roman" w:hint="eastAsia"/>
          <w:sz w:val="28"/>
          <w:szCs w:val="28"/>
        </w:rPr>
        <w:t>Young Engineer Travel Award</w:t>
      </w:r>
      <w:r w:rsidR="006E23D9" w:rsidRPr="00443B16">
        <w:rPr>
          <w:rFonts w:ascii="Times New Roman" w:eastAsia="楷体_GB2312" w:hAnsi="Times New Roman" w:cs="Times New Roman" w:hint="eastAsia"/>
          <w:sz w:val="28"/>
          <w:szCs w:val="28"/>
        </w:rPr>
        <w:t>”。受邀在中国科协、中国工程热物理学会等主办的会议上</w:t>
      </w:r>
      <w:proofErr w:type="gramStart"/>
      <w:r w:rsidR="006E23D9" w:rsidRPr="00443B16">
        <w:rPr>
          <w:rFonts w:ascii="Times New Roman" w:eastAsia="楷体_GB2312" w:hAnsi="Times New Roman" w:cs="Times New Roman" w:hint="eastAsia"/>
          <w:sz w:val="28"/>
          <w:szCs w:val="28"/>
        </w:rPr>
        <w:t>做邀请</w:t>
      </w:r>
      <w:proofErr w:type="gramEnd"/>
      <w:r w:rsidR="006E23D9" w:rsidRPr="00443B16">
        <w:rPr>
          <w:rFonts w:ascii="Times New Roman" w:eastAsia="楷体_GB2312" w:hAnsi="Times New Roman" w:cs="Times New Roman" w:hint="eastAsia"/>
          <w:sz w:val="28"/>
          <w:szCs w:val="28"/>
        </w:rPr>
        <w:t>报告多次，与西澳大利亚大学、莫斯科动力学院，国家电投集团、国</w:t>
      </w:r>
      <w:r w:rsidR="00E47954" w:rsidRPr="00443B16">
        <w:rPr>
          <w:rFonts w:ascii="Times New Roman" w:eastAsia="楷体_GB2312" w:hAnsi="Times New Roman" w:cs="Times New Roman" w:hint="eastAsia"/>
          <w:sz w:val="28"/>
          <w:szCs w:val="28"/>
        </w:rPr>
        <w:t>家能源集团、中国电力建设集团等多所国内外高校和能源</w:t>
      </w:r>
      <w:proofErr w:type="gramStart"/>
      <w:r w:rsidR="00E47954" w:rsidRPr="00443B16">
        <w:rPr>
          <w:rFonts w:ascii="Times New Roman" w:eastAsia="楷体_GB2312" w:hAnsi="Times New Roman" w:cs="Times New Roman" w:hint="eastAsia"/>
          <w:sz w:val="28"/>
          <w:szCs w:val="28"/>
        </w:rPr>
        <w:t>央企开展</w:t>
      </w:r>
      <w:proofErr w:type="gramEnd"/>
      <w:r w:rsidR="00E47954" w:rsidRPr="00443B16">
        <w:rPr>
          <w:rFonts w:ascii="Times New Roman" w:eastAsia="楷体_GB2312" w:hAnsi="Times New Roman" w:cs="Times New Roman" w:hint="eastAsia"/>
          <w:sz w:val="28"/>
          <w:szCs w:val="28"/>
        </w:rPr>
        <w:t>交流与</w:t>
      </w:r>
      <w:r w:rsidR="006E23D9" w:rsidRPr="00443B16">
        <w:rPr>
          <w:rFonts w:ascii="Times New Roman" w:eastAsia="楷体_GB2312" w:hAnsi="Times New Roman" w:cs="Times New Roman" w:hint="eastAsia"/>
          <w:sz w:val="28"/>
          <w:szCs w:val="28"/>
        </w:rPr>
        <w:t>项目合作。</w:t>
      </w:r>
    </w:p>
    <w:p w14:paraId="3EFF2C52" w14:textId="360EC348" w:rsidR="00443B16" w:rsidRPr="00443B16" w:rsidRDefault="00A62358" w:rsidP="00443B16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443B16"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 w:rsidRPr="00443B16">
        <w:rPr>
          <w:rFonts w:ascii="Times New Roman" w:eastAsia="楷体_GB2312" w:hAnsi="Times New Roman" w:cs="Times New Roman"/>
          <w:sz w:val="28"/>
          <w:szCs w:val="28"/>
        </w:rPr>
        <w:t>研究方向</w:t>
      </w:r>
      <w:r w:rsidRPr="00443B16">
        <w:rPr>
          <w:rFonts w:ascii="Times New Roman" w:eastAsia="楷体_GB2312" w:hAnsi="Times New Roman" w:cs="Times New Roman" w:hint="eastAsia"/>
          <w:sz w:val="28"/>
          <w:szCs w:val="28"/>
        </w:rPr>
        <w:t>为：</w:t>
      </w:r>
      <w:r w:rsidR="00E47954" w:rsidRPr="00443B16">
        <w:rPr>
          <w:rFonts w:ascii="Times New Roman" w:eastAsia="楷体_GB2312" w:hAnsi="Times New Roman" w:cs="Times New Roman" w:hint="eastAsia"/>
          <w:sz w:val="28"/>
          <w:szCs w:val="28"/>
        </w:rPr>
        <w:t>高效</w:t>
      </w:r>
      <w:r w:rsidR="00E47954" w:rsidRPr="00443B16">
        <w:rPr>
          <w:rFonts w:ascii="Times New Roman" w:eastAsia="楷体_GB2312" w:hAnsi="Times New Roman" w:hint="eastAsia"/>
          <w:sz w:val="28"/>
          <w:szCs w:val="28"/>
        </w:rPr>
        <w:t>低碳超临界</w:t>
      </w:r>
      <w:bookmarkStart w:id="0" w:name="OLE_LINK1"/>
      <w:bookmarkStart w:id="1" w:name="OLE_LINK2"/>
      <w:r w:rsidR="00E47954" w:rsidRPr="00443B16">
        <w:rPr>
          <w:rFonts w:ascii="Times New Roman" w:eastAsia="楷体_GB2312" w:hAnsi="Times New Roman" w:cs="Times New Roman"/>
          <w:sz w:val="28"/>
          <w:szCs w:val="28"/>
        </w:rPr>
        <w:t>CO</w:t>
      </w:r>
      <w:r w:rsidR="00E47954" w:rsidRPr="00443B16">
        <w:rPr>
          <w:rFonts w:ascii="Times New Roman" w:eastAsia="楷体_GB2312" w:hAnsi="Times New Roman" w:cs="Times New Roman"/>
          <w:sz w:val="28"/>
          <w:szCs w:val="28"/>
          <w:vertAlign w:val="subscript"/>
        </w:rPr>
        <w:t>2</w:t>
      </w:r>
      <w:bookmarkEnd w:id="0"/>
      <w:bookmarkEnd w:id="1"/>
      <w:r w:rsidR="00E47954" w:rsidRPr="00443B16">
        <w:rPr>
          <w:rFonts w:ascii="Times New Roman" w:eastAsia="楷体_GB2312" w:hAnsi="Times New Roman" w:hint="eastAsia"/>
          <w:sz w:val="28"/>
          <w:szCs w:val="28"/>
        </w:rPr>
        <w:t>发电系统；</w:t>
      </w:r>
      <w:r w:rsidRPr="00443B16">
        <w:rPr>
          <w:rFonts w:ascii="Times New Roman" w:eastAsia="楷体_GB2312" w:hAnsi="Times New Roman" w:hint="eastAsia"/>
          <w:sz w:val="28"/>
          <w:szCs w:val="28"/>
        </w:rPr>
        <w:t>新型</w:t>
      </w:r>
      <w:r w:rsidR="00E47954" w:rsidRPr="00443B16">
        <w:rPr>
          <w:rFonts w:ascii="Times New Roman" w:eastAsia="楷体_GB2312" w:hAnsi="Times New Roman" w:cs="Times New Roman"/>
          <w:sz w:val="28"/>
          <w:szCs w:val="28"/>
        </w:rPr>
        <w:t>CO</w:t>
      </w:r>
      <w:r w:rsidR="00E47954" w:rsidRPr="00443B16">
        <w:rPr>
          <w:rFonts w:ascii="Times New Roman" w:eastAsia="楷体_GB2312" w:hAnsi="Times New Roman" w:cs="Times New Roman"/>
          <w:sz w:val="28"/>
          <w:szCs w:val="28"/>
          <w:vertAlign w:val="subscript"/>
        </w:rPr>
        <w:t>2</w:t>
      </w:r>
      <w:r w:rsidR="00E47954" w:rsidRPr="00443B16">
        <w:rPr>
          <w:rFonts w:ascii="Times New Roman" w:eastAsia="楷体_GB2312" w:hAnsi="Times New Roman" w:hint="eastAsia"/>
          <w:sz w:val="28"/>
          <w:szCs w:val="28"/>
        </w:rPr>
        <w:t>储能技术；卡诺电池储能技术</w:t>
      </w:r>
      <w:r w:rsidR="000B7636">
        <w:rPr>
          <w:rFonts w:ascii="Times New Roman" w:eastAsia="楷体_GB2312" w:hAnsi="Times New Roman" w:hint="eastAsia"/>
          <w:sz w:val="28"/>
          <w:szCs w:val="28"/>
        </w:rPr>
        <w:t>；</w:t>
      </w:r>
      <w:r w:rsidR="000B7636">
        <w:rPr>
          <w:rFonts w:ascii="Times New Roman" w:eastAsia="楷体_GB2312" w:hAnsi="Times New Roman" w:hint="eastAsia"/>
          <w:sz w:val="28"/>
          <w:szCs w:val="28"/>
        </w:rPr>
        <w:t>CO</w:t>
      </w:r>
      <w:r w:rsidR="000B7636" w:rsidRPr="000B7636">
        <w:rPr>
          <w:rFonts w:ascii="Times New Roman" w:eastAsia="楷体_GB2312" w:hAnsi="Times New Roman"/>
          <w:sz w:val="28"/>
          <w:szCs w:val="28"/>
          <w:vertAlign w:val="subscript"/>
        </w:rPr>
        <w:t>2</w:t>
      </w:r>
      <w:r w:rsidR="000B7636">
        <w:rPr>
          <w:rFonts w:ascii="Times New Roman" w:eastAsia="楷体_GB2312" w:hAnsi="Times New Roman"/>
          <w:sz w:val="28"/>
          <w:szCs w:val="28"/>
        </w:rPr>
        <w:t>/</w:t>
      </w:r>
      <w:r w:rsidR="000B7636">
        <w:rPr>
          <w:rFonts w:ascii="Times New Roman" w:eastAsia="楷体_GB2312" w:hAnsi="Times New Roman" w:hint="eastAsia"/>
          <w:sz w:val="28"/>
          <w:szCs w:val="28"/>
        </w:rPr>
        <w:t>氢耦合长时储能技术</w:t>
      </w:r>
      <w:r w:rsidRPr="00443B16">
        <w:rPr>
          <w:rFonts w:ascii="Times New Roman" w:eastAsia="楷体_GB2312" w:hAnsi="Times New Roman" w:hint="eastAsia"/>
          <w:sz w:val="28"/>
          <w:szCs w:val="28"/>
        </w:rPr>
        <w:t>。</w:t>
      </w:r>
      <w:r w:rsidR="006E23D9" w:rsidRPr="00443B16">
        <w:rPr>
          <w:rFonts w:ascii="Times New Roman" w:eastAsia="楷体_GB2312" w:hAnsi="Times New Roman" w:cs="Times New Roman" w:hint="eastAsia"/>
          <w:sz w:val="28"/>
          <w:szCs w:val="28"/>
        </w:rPr>
        <w:t>目前，团队依托教育部集成攻关大平台、重点研发计划和企业联合攻关项目，积极推进富氧燃烧超临界二氧化碳燃气轮机发电技术、压缩</w:t>
      </w:r>
      <w:r w:rsidR="006E23D9" w:rsidRPr="00443B16">
        <w:rPr>
          <w:rFonts w:ascii="Times New Roman" w:eastAsia="楷体_GB2312" w:hAnsi="Times New Roman" w:cs="Times New Roman" w:hint="eastAsia"/>
          <w:sz w:val="28"/>
          <w:szCs w:val="28"/>
        </w:rPr>
        <w:t>CO</w:t>
      </w:r>
      <w:r w:rsidR="006E23D9" w:rsidRPr="00443B16">
        <w:rPr>
          <w:rFonts w:ascii="Times New Roman" w:eastAsia="楷体_GB2312" w:hAnsi="Times New Roman" w:cs="Times New Roman" w:hint="eastAsia"/>
          <w:sz w:val="28"/>
          <w:szCs w:val="28"/>
          <w:vertAlign w:val="subscript"/>
        </w:rPr>
        <w:t>2</w:t>
      </w:r>
      <w:r w:rsidR="006E23D9" w:rsidRPr="00443B16">
        <w:rPr>
          <w:rFonts w:ascii="Times New Roman" w:eastAsia="楷体_GB2312" w:hAnsi="Times New Roman" w:cs="Times New Roman" w:hint="eastAsia"/>
          <w:sz w:val="28"/>
          <w:szCs w:val="28"/>
        </w:rPr>
        <w:t>储能、卡诺电池储能等项目技术推广应用。</w:t>
      </w:r>
    </w:p>
    <w:p w14:paraId="665CF96A" w14:textId="69F27B09" w:rsidR="00443B16" w:rsidRPr="00443B16" w:rsidRDefault="00CF7691" w:rsidP="00443B16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/>
          <w:sz w:val="28"/>
          <w:szCs w:val="28"/>
        </w:rPr>
      </w:pPr>
      <w:r w:rsidRPr="00443B16">
        <w:rPr>
          <w:rFonts w:ascii="Times New Roman" w:eastAsia="楷体_GB2312" w:hAnsi="Times New Roman"/>
          <w:sz w:val="28"/>
          <w:szCs w:val="28"/>
        </w:rPr>
        <w:t>联系电话：</w:t>
      </w:r>
      <w:r w:rsidR="00A20DDD" w:rsidRPr="00443B16">
        <w:rPr>
          <w:rFonts w:ascii="Times New Roman" w:eastAsia="楷体_GB2312" w:hAnsi="Times New Roman"/>
          <w:sz w:val="28"/>
          <w:szCs w:val="28"/>
        </w:rPr>
        <w:t>010-61772284</w:t>
      </w:r>
    </w:p>
    <w:p w14:paraId="6BA0B6E9" w14:textId="5E8D1B4B" w:rsidR="00CF7691" w:rsidRPr="00443B16" w:rsidRDefault="00CF7691" w:rsidP="00443B16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443B16">
        <w:rPr>
          <w:rFonts w:ascii="Times New Roman" w:eastAsia="楷体_GB2312" w:hAnsi="Times New Roman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6" w:history="1">
        <w:r w:rsidR="00234396" w:rsidRPr="00443B16">
          <w:rPr>
            <w:rStyle w:val="a8"/>
            <w:rFonts w:ascii="Times New Roman" w:hAnsi="Times New Roman" w:cs="Times New Roman"/>
            <w:b/>
            <w:bCs/>
            <w:color w:val="0000FF"/>
            <w:sz w:val="21"/>
            <w:szCs w:val="21"/>
            <w:u w:val="none"/>
          </w:rPr>
          <w:t>xucheng@ncepu.edu.cn</w:t>
        </w:r>
      </w:hyperlink>
    </w:p>
    <w:p w14:paraId="08547060" w14:textId="77777777" w:rsidR="00CF7691" w:rsidRDefault="00CF7691" w:rsidP="00E47954">
      <w:pPr>
        <w:ind w:left="0" w:firstLine="0"/>
      </w:pPr>
    </w:p>
    <w:sectPr w:rsid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A2711" w14:textId="77777777" w:rsidR="00682709" w:rsidRDefault="00682709" w:rsidP="00CF7691">
      <w:pPr>
        <w:spacing w:line="240" w:lineRule="auto"/>
      </w:pPr>
      <w:r>
        <w:separator/>
      </w:r>
    </w:p>
  </w:endnote>
  <w:endnote w:type="continuationSeparator" w:id="0">
    <w:p w14:paraId="4D9F6CF6" w14:textId="77777777" w:rsidR="00682709" w:rsidRDefault="00682709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F9ACD" w14:textId="77777777" w:rsidR="00682709" w:rsidRDefault="00682709" w:rsidP="00CF7691">
      <w:pPr>
        <w:spacing w:line="240" w:lineRule="auto"/>
      </w:pPr>
      <w:r>
        <w:separator/>
      </w:r>
    </w:p>
  </w:footnote>
  <w:footnote w:type="continuationSeparator" w:id="0">
    <w:p w14:paraId="241134C5" w14:textId="77777777" w:rsidR="00682709" w:rsidRDefault="00682709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B7636"/>
    <w:rsid w:val="0017578A"/>
    <w:rsid w:val="0021400F"/>
    <w:rsid w:val="00234396"/>
    <w:rsid w:val="00315E5A"/>
    <w:rsid w:val="0037453B"/>
    <w:rsid w:val="00443B16"/>
    <w:rsid w:val="00544E39"/>
    <w:rsid w:val="00682709"/>
    <w:rsid w:val="006E23D9"/>
    <w:rsid w:val="007036B2"/>
    <w:rsid w:val="007C37A4"/>
    <w:rsid w:val="00835DA6"/>
    <w:rsid w:val="00897593"/>
    <w:rsid w:val="00A20DDD"/>
    <w:rsid w:val="00A62358"/>
    <w:rsid w:val="00A72277"/>
    <w:rsid w:val="00A733BF"/>
    <w:rsid w:val="00AC485B"/>
    <w:rsid w:val="00B167A7"/>
    <w:rsid w:val="00B514C4"/>
    <w:rsid w:val="00BC4F38"/>
    <w:rsid w:val="00C22084"/>
    <w:rsid w:val="00C538BA"/>
    <w:rsid w:val="00CF7691"/>
    <w:rsid w:val="00DB7BCB"/>
    <w:rsid w:val="00DF65A3"/>
    <w:rsid w:val="00E47954"/>
    <w:rsid w:val="00E80CBD"/>
    <w:rsid w:val="00EF716A"/>
    <w:rsid w:val="00F3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C6A76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34396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234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ucheng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351</Characters>
  <Application>Microsoft Office Word</Application>
  <DocSecurity>0</DocSecurity>
  <Lines>12</Lines>
  <Paragraphs>4</Paragraphs>
  <ScaleCrop>false</ScaleCrop>
  <Company>Microsoft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诚 许</cp:lastModifiedBy>
  <cp:revision>14</cp:revision>
  <dcterms:created xsi:type="dcterms:W3CDTF">2024-10-21T06:52:00Z</dcterms:created>
  <dcterms:modified xsi:type="dcterms:W3CDTF">2025-11-09T12:03:00Z</dcterms:modified>
</cp:coreProperties>
</file>