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D5C59">
      <w:pPr>
        <w:pStyle w:val="4"/>
        <w:spacing w:before="0" w:beforeAutospacing="0" w:after="0" w:afterAutospacing="0" w:line="360" w:lineRule="auto"/>
        <w:ind w:firstLine="562" w:firstLineChars="200"/>
        <w:jc w:val="both"/>
        <w:rPr>
          <w:rFonts w:ascii="Times New Roman" w:hAnsi="Times New Roman" w:eastAsia="楷体_GB2312" w:cs="Times New Roman"/>
          <w:sz w:val="28"/>
          <w:szCs w:val="28"/>
        </w:rPr>
      </w:pPr>
      <w:r>
        <w:rPr>
          <w:rFonts w:hint="eastAsia" w:ascii="Times New Roman" w:hAnsi="楷体" w:eastAsia="楷体_GB2312" w:cs="Times New Roman"/>
          <w:b/>
          <w:color w:val="0000FF"/>
          <w:kern w:val="2"/>
          <w:sz w:val="28"/>
          <w:szCs w:val="28"/>
        </w:rPr>
        <w:t>侯宏娟</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女</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1</w:t>
      </w:r>
      <w:r>
        <w:rPr>
          <w:rFonts w:ascii="Times New Roman" w:hAnsi="Times New Roman" w:eastAsia="楷体_GB2312" w:cs="Times New Roman"/>
          <w:sz w:val="28"/>
          <w:szCs w:val="28"/>
        </w:rPr>
        <w:t>972.10，</w:t>
      </w:r>
      <w:r>
        <w:rPr>
          <w:rFonts w:hint="eastAsia" w:ascii="Times New Roman" w:hAnsi="Times New Roman" w:eastAsia="楷体_GB2312" w:cs="Times New Roman"/>
          <w:sz w:val="28"/>
          <w:szCs w:val="28"/>
        </w:rPr>
        <w:t>教授，博士生导师，200</w:t>
      </w:r>
      <w:r>
        <w:rPr>
          <w:rFonts w:ascii="Times New Roman" w:hAnsi="Times New Roman" w:eastAsia="楷体_GB2312" w:cs="Times New Roman"/>
          <w:sz w:val="28"/>
          <w:szCs w:val="28"/>
        </w:rPr>
        <w:t>6</w:t>
      </w:r>
      <w:r>
        <w:rPr>
          <w:rFonts w:hint="eastAsia" w:ascii="Times New Roman" w:hAnsi="Times New Roman" w:eastAsia="楷体_GB2312" w:cs="Times New Roman"/>
          <w:sz w:val="28"/>
          <w:szCs w:val="28"/>
        </w:rPr>
        <w:t>年</w:t>
      </w:r>
      <w:r>
        <w:rPr>
          <w:rFonts w:ascii="Times New Roman" w:hAnsi="Times New Roman" w:eastAsia="楷体_GB2312" w:cs="Times New Roman"/>
          <w:sz w:val="28"/>
          <w:szCs w:val="28"/>
        </w:rPr>
        <w:t>6</w:t>
      </w:r>
      <w:r>
        <w:rPr>
          <w:rFonts w:hint="eastAsia" w:ascii="Times New Roman" w:hAnsi="Times New Roman" w:eastAsia="楷体_GB2312" w:cs="Times New Roman"/>
          <w:sz w:val="28"/>
          <w:szCs w:val="28"/>
        </w:rPr>
        <w:t>月毕业于上海交通大学机械与动力工程学院获工学博士学位，20</w:t>
      </w:r>
      <w:r>
        <w:rPr>
          <w:rFonts w:ascii="Times New Roman" w:hAnsi="Times New Roman" w:eastAsia="楷体_GB2312" w:cs="Times New Roman"/>
          <w:sz w:val="28"/>
          <w:szCs w:val="28"/>
        </w:rPr>
        <w:t>06</w:t>
      </w:r>
      <w:r>
        <w:rPr>
          <w:rFonts w:hint="eastAsia" w:ascii="Times New Roman" w:hAnsi="Times New Roman" w:eastAsia="楷体_GB2312" w:cs="Times New Roman"/>
          <w:sz w:val="28"/>
          <w:szCs w:val="28"/>
        </w:rPr>
        <w:t>年至今就职于华北电力大学。目前是能动学院教授，中国电机工程学会太阳能热发电专委会委员，中国能源研究会绿色低碳专委会</w:t>
      </w:r>
      <w:r>
        <w:rPr>
          <w:rFonts w:hint="eastAsia" w:ascii="Times New Roman" w:hAnsi="Times New Roman" w:eastAsia="楷体_GB2312" w:cs="Times New Roman"/>
          <w:sz w:val="28"/>
          <w:szCs w:val="28"/>
          <w:lang w:val="en-US" w:eastAsia="zh-CN"/>
        </w:rPr>
        <w:t>委员</w:t>
      </w:r>
      <w:r>
        <w:rPr>
          <w:rFonts w:hint="eastAsia" w:ascii="Times New Roman" w:hAnsi="Times New Roman" w:eastAsia="楷体_GB2312" w:cs="Times New Roman"/>
          <w:sz w:val="28"/>
          <w:szCs w:val="28"/>
        </w:rPr>
        <w:t>，国家太阳能光热产业技术创新战略联盟标准化专家组成员，国家科技计划评审专家、国家自然科学基金函评专家，国内外知名杂志Energy、Applied Energy、Energy Conversion and Management，太阳能学报等杂志审稿专家。</w:t>
      </w:r>
    </w:p>
    <w:p w14:paraId="4A2B56F6">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近年来主持了 国家重点研发计划政府间科技合作项目：“生物质与太阳能互补的零碳区域热电联供关键技术（2021YFE0194500）”；北京自然科学基金项目：“提高可再生电源消纳的太阳能辅助供热机组热电联供系统耦合与协同运行机制研究（3222042）”； 863课题“太阳能热与常规燃料互补发电技术（2012AA050604）”；国家自然基金项目“太阳能热与燃煤机组互补发电系统动态热力性能研究（51206049）”等国家级省部级项目以及“多位一体的微能源网优化集成技术及商业模式研究—多位一体的微能源网优化集成技术研究”；“综合能源局域网建设关键技术-多能互补冷热电联供系统仿真研究”；“分布式光伏就地消纳现状及模式研究”“工业园区能源微网应用技术研究”“基于源荷协同的全供热期机组间电热负荷优化分配技术”“区域供热系统智慧管控技术研究”等多个企业委托项目。</w:t>
      </w:r>
    </w:p>
    <w:p w14:paraId="7AA8D506">
      <w:pPr>
        <w:pStyle w:val="4"/>
        <w:spacing w:before="0" w:beforeAutospacing="0" w:after="0" w:afterAutospacing="0" w:line="360" w:lineRule="auto"/>
        <w:ind w:firstLine="560" w:firstLineChars="200"/>
        <w:jc w:val="both"/>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长期从事新能源</w:t>
      </w:r>
      <w:r>
        <w:rPr>
          <w:rFonts w:hint="eastAsia" w:ascii="Times New Roman" w:hAnsi="Times New Roman" w:eastAsia="楷体_GB2312" w:cs="Times New Roman"/>
          <w:sz w:val="28"/>
          <w:szCs w:val="28"/>
          <w:lang w:val="en-US" w:eastAsia="zh-CN"/>
        </w:rPr>
        <w:t>发电</w:t>
      </w:r>
      <w:r>
        <w:rPr>
          <w:rFonts w:hint="eastAsia" w:ascii="Times New Roman" w:hAnsi="Times New Roman" w:eastAsia="楷体_GB2312" w:cs="Times New Roman"/>
          <w:sz w:val="28"/>
          <w:szCs w:val="28"/>
        </w:rPr>
        <w:t>、热力系统节能及系统集成与优化、多能源互补综合能源系统</w:t>
      </w: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智慧供热</w:t>
      </w:r>
      <w:r>
        <w:rPr>
          <w:rFonts w:hint="eastAsia" w:ascii="Times New Roman" w:hAnsi="Times New Roman" w:eastAsia="楷体_GB2312" w:cs="Times New Roman"/>
          <w:sz w:val="28"/>
          <w:szCs w:val="28"/>
        </w:rPr>
        <w:t>等领域的研究，在工程热物理和热能工程两个二级学科招收博士、硕士研究生。招生方向：欢迎有志于从事能源高效转换与安全利用；可再生能源利用及相关领域的同学报考。</w:t>
      </w:r>
      <w:bookmarkStart w:id="0" w:name="_GoBack"/>
      <w:bookmarkEnd w:id="0"/>
    </w:p>
    <w:p w14:paraId="3C267CF9">
      <w:pPr>
        <w:pStyle w:val="4"/>
        <w:spacing w:before="0" w:beforeAutospacing="0" w:after="0" w:afterAutospacing="0" w:line="360" w:lineRule="auto"/>
        <w:ind w:firstLine="560" w:firstLineChars="200"/>
        <w:jc w:val="both"/>
        <w:rPr>
          <w:rFonts w:hint="eastAsia" w:ascii="Times New Roman" w:hAnsi="Times New Roman" w:eastAsia="楷体_GB2312" w:cs="Times New Roman"/>
          <w:sz w:val="28"/>
          <w:szCs w:val="28"/>
        </w:rPr>
      </w:pPr>
    </w:p>
    <w:p w14:paraId="555CF367">
      <w:pPr>
        <w:pStyle w:val="4"/>
        <w:spacing w:before="0" w:beforeAutospacing="0" w:after="0" w:afterAutospacing="0" w:line="360" w:lineRule="auto"/>
        <w:ind w:firstLine="560" w:firstLineChars="200"/>
        <w:jc w:val="both"/>
        <w:rPr>
          <w:rFonts w:hint="eastAsia" w:ascii="Times New Roman" w:hAnsi="Times New Roman" w:eastAsia="楷体_GB2312" w:cs="Times New Roman"/>
          <w:sz w:val="28"/>
          <w:szCs w:val="28"/>
        </w:rPr>
      </w:pPr>
    </w:p>
    <w:p w14:paraId="7F020425">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联系电话：010-61771903</w:t>
      </w:r>
    </w:p>
    <w:p w14:paraId="468BAF90">
      <w:pPr>
        <w:pStyle w:val="4"/>
        <w:spacing w:before="0" w:beforeAutospacing="0" w:after="0" w:afterAutospacing="0" w:line="360" w:lineRule="auto"/>
        <w:ind w:firstLine="560" w:firstLineChars="200"/>
        <w:jc w:val="both"/>
        <w:rPr>
          <w:rFonts w:hint="default"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rPr>
        <w:t>E-mail：</w:t>
      </w:r>
      <w:r>
        <w:rPr>
          <w:rFonts w:hint="eastAsia" w:ascii="Times New Roman" w:hAnsi="Times New Roman" w:eastAsia="楷体_GB2312" w:cs="Times New Roman"/>
          <w:b/>
          <w:bCs/>
          <w:color w:val="0000FF"/>
          <w:sz w:val="21"/>
          <w:szCs w:val="21"/>
        </w:rPr>
        <w:t>120757878@</w:t>
      </w:r>
      <w:r>
        <w:rPr>
          <w:rFonts w:hint="eastAsia" w:ascii="Times New Roman" w:hAnsi="Times New Roman" w:eastAsia="楷体_GB2312" w:cs="Times New Roman"/>
          <w:b/>
          <w:bCs/>
          <w:color w:val="0000FF"/>
          <w:sz w:val="21"/>
          <w:szCs w:val="21"/>
          <w:lang w:val="en-US" w:eastAsia="zh-CN"/>
        </w:rPr>
        <w:t>qq.com</w:t>
      </w:r>
    </w:p>
    <w:p w14:paraId="7FEE919E">
      <w:r>
        <w:br w:type="page"/>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5A"/>
    <w:rsid w:val="00130878"/>
    <w:rsid w:val="0017578A"/>
    <w:rsid w:val="0021400F"/>
    <w:rsid w:val="00233A2B"/>
    <w:rsid w:val="002F5E78"/>
    <w:rsid w:val="00315E5A"/>
    <w:rsid w:val="003E6C38"/>
    <w:rsid w:val="004811DE"/>
    <w:rsid w:val="0070561E"/>
    <w:rsid w:val="0085407F"/>
    <w:rsid w:val="00882A9A"/>
    <w:rsid w:val="008831FB"/>
    <w:rsid w:val="00A84544"/>
    <w:rsid w:val="00C538BA"/>
    <w:rsid w:val="00CF7691"/>
    <w:rsid w:val="00DF65A3"/>
    <w:rsid w:val="00E85787"/>
    <w:rsid w:val="04FB1B61"/>
    <w:rsid w:val="0AB74823"/>
    <w:rsid w:val="21D51FFA"/>
    <w:rsid w:val="3FFB4CC3"/>
    <w:rsid w:val="594159E5"/>
    <w:rsid w:val="5EF77271"/>
    <w:rsid w:val="6EE3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7"/>
    <w:unhideWhenUsed/>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uiPriority w:val="0"/>
    <w:pPr>
      <w:spacing w:before="100" w:beforeAutospacing="1" w:after="100" w:afterAutospacing="1" w:line="240" w:lineRule="auto"/>
      <w:ind w:left="0" w:firstLine="0"/>
      <w:jc w:val="left"/>
    </w:pPr>
    <w:rPr>
      <w:rFonts w:ascii="宋体" w:hAnsi="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676</Words>
  <Characters>805</Characters>
  <Lines>5</Lines>
  <Paragraphs>1</Paragraphs>
  <TotalTime>7</TotalTime>
  <ScaleCrop>false</ScaleCrop>
  <LinksUpToDate>false</LinksUpToDate>
  <CharactersWithSpaces>811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2024-10-20T02:51:00Z</dcterms:created>
  <dc:creator>mt</dc:creator>
  <cp:lastModifiedBy>侯宏娟</cp:lastModifiedBy>
  <dcterms:modified xsi:type="dcterms:W3CDTF">2025-11-10T02:45:37Z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eyJoZGlkIjoiNTEzNDJhZjAwNmQ5NjI0YzkzNTg3YTEzN2RkYzU1M2EiLCJ1c2VySWQiOiIxNjcxNDgyMDA5In0=</vt:lpwstr>
  </property>
  <property fmtid="{D5CDD505-2E9C-101B-9397-08002B2CF9AE}" pid="3" name="KSOProductBuildVer">
    <vt:lpwstr>2052-12.1.0.22529</vt:lpwstr>
  </property>
  <property fmtid="{D5CDD505-2E9C-101B-9397-08002B2CF9AE}" pid="4" name="ICV">
    <vt:lpwstr>37CADABA0E89420DBD616BC55CD188CA_13</vt:lpwstr>
  </property>
</Properties>
</file>