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92F7" w14:textId="419B9DAE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/>
          <w:b/>
          <w:color w:val="0000FF"/>
          <w:kern w:val="2"/>
          <w:sz w:val="28"/>
          <w:szCs w:val="28"/>
        </w:rPr>
      </w:pPr>
      <w:r w:rsidRPr="00385F37">
        <w:rPr>
          <w:rFonts w:ascii="楷体" w:eastAsia="楷体" w:hAnsi="楷体" w:hint="eastAsia"/>
          <w:b/>
          <w:color w:val="0000FF"/>
          <w:kern w:val="2"/>
          <w:sz w:val="28"/>
          <w:szCs w:val="28"/>
        </w:rPr>
        <w:t>王晓东（小）</w:t>
      </w:r>
    </w:p>
    <w:p w14:paraId="3524EDA4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/>
          <w:bCs/>
          <w:kern w:val="2"/>
          <w:sz w:val="28"/>
          <w:szCs w:val="28"/>
        </w:rPr>
      </w:pPr>
      <w:r w:rsidRPr="00385F37">
        <w:rPr>
          <w:rFonts w:ascii="楷体" w:eastAsia="楷体" w:hAnsi="楷体" w:hint="eastAsia"/>
          <w:bCs/>
          <w:kern w:val="2"/>
          <w:sz w:val="28"/>
          <w:szCs w:val="28"/>
        </w:rPr>
        <w:t>职称：教授、博士生导师</w:t>
      </w:r>
    </w:p>
    <w:p w14:paraId="64BD733C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/>
          <w:bCs/>
          <w:kern w:val="2"/>
          <w:sz w:val="28"/>
          <w:szCs w:val="28"/>
        </w:rPr>
      </w:pPr>
      <w:r w:rsidRPr="00385F37">
        <w:rPr>
          <w:rFonts w:ascii="楷体" w:eastAsia="楷体" w:hAnsi="楷体" w:hint="eastAsia"/>
          <w:bCs/>
          <w:kern w:val="2"/>
          <w:sz w:val="28"/>
          <w:szCs w:val="28"/>
        </w:rPr>
        <w:t>院系：能源动力与机械工程学院</w:t>
      </w:r>
    </w:p>
    <w:p w14:paraId="52FAA9A6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/>
          <w:bCs/>
          <w:kern w:val="2"/>
          <w:sz w:val="28"/>
          <w:szCs w:val="28"/>
        </w:rPr>
      </w:pPr>
      <w:r w:rsidRPr="00F13DE1">
        <w:rPr>
          <w:rFonts w:ascii="楷体" w:eastAsia="楷体" w:hAnsi="楷体" w:hint="eastAsia"/>
          <w:bCs/>
          <w:kern w:val="2"/>
          <w:sz w:val="28"/>
          <w:szCs w:val="28"/>
        </w:rPr>
        <w:t>研究方向：</w:t>
      </w:r>
    </w:p>
    <w:p w14:paraId="754B31DF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/>
          <w:bCs/>
          <w:kern w:val="2"/>
          <w:sz w:val="28"/>
          <w:szCs w:val="28"/>
        </w:rPr>
      </w:pPr>
      <w:r w:rsidRPr="00385F37">
        <w:rPr>
          <w:rFonts w:ascii="楷体" w:eastAsia="楷体" w:hAnsi="楷体" w:hint="eastAsia"/>
          <w:bCs/>
          <w:kern w:val="2"/>
          <w:sz w:val="28"/>
          <w:szCs w:val="28"/>
        </w:rPr>
        <w:t>风力机空气动力学、风力机多学科设计、国产化风电软件开发、CFD可信度分析与不确定性、植物工厂热湿环境控制。</w:t>
      </w:r>
    </w:p>
    <w:p w14:paraId="60C53FC8" w14:textId="77777777" w:rsidR="004D462F" w:rsidRPr="00F13DE1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/>
          <w:bCs/>
          <w:kern w:val="2"/>
          <w:sz w:val="28"/>
          <w:szCs w:val="28"/>
        </w:rPr>
      </w:pPr>
      <w:r w:rsidRPr="00F13DE1">
        <w:rPr>
          <w:rFonts w:ascii="楷体" w:eastAsia="楷体" w:hAnsi="楷体" w:hint="eastAsia"/>
          <w:bCs/>
          <w:kern w:val="2"/>
          <w:sz w:val="28"/>
          <w:szCs w:val="28"/>
        </w:rPr>
        <w:t>招生信息：</w:t>
      </w:r>
    </w:p>
    <w:p w14:paraId="0A2CBA98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Style w:val="a8"/>
          <w:rFonts w:ascii="楷体" w:eastAsia="楷体" w:hAnsi="楷体" w:cs="微软雅黑"/>
          <w:b w:val="0"/>
          <w:color w:val="323232"/>
          <w:sz w:val="28"/>
          <w:szCs w:val="28"/>
          <w:shd w:val="clear" w:color="auto" w:fill="FFFFFF"/>
        </w:rPr>
      </w:pPr>
      <w:r w:rsidRPr="00385F37">
        <w:rPr>
          <w:rStyle w:val="a8"/>
          <w:rFonts w:ascii="楷体" w:eastAsia="楷体" w:hAnsi="楷体" w:cs="微软雅黑" w:hint="eastAsia"/>
          <w:b w:val="0"/>
          <w:color w:val="323232"/>
          <w:sz w:val="28"/>
          <w:szCs w:val="28"/>
          <w:shd w:val="clear" w:color="auto" w:fill="FFFFFF"/>
        </w:rPr>
        <w:t>积极响应国家</w:t>
      </w:r>
      <w:proofErr w:type="gramStart"/>
      <w:r w:rsidRPr="00385F37">
        <w:rPr>
          <w:rStyle w:val="a8"/>
          <w:rFonts w:ascii="楷体" w:eastAsia="楷体" w:hAnsi="楷体" w:cs="微软雅黑" w:hint="eastAsia"/>
          <w:b w:val="0"/>
          <w:color w:val="323232"/>
          <w:sz w:val="28"/>
          <w:szCs w:val="28"/>
          <w:shd w:val="clear" w:color="auto" w:fill="FFFFFF"/>
        </w:rPr>
        <w:t>“3060”双碳目标</w:t>
      </w:r>
      <w:proofErr w:type="gramEnd"/>
      <w:r w:rsidRPr="00385F37">
        <w:rPr>
          <w:rStyle w:val="a8"/>
          <w:rFonts w:ascii="楷体" w:eastAsia="楷体" w:hAnsi="楷体" w:cs="微软雅黑" w:hint="eastAsia"/>
          <w:b w:val="0"/>
          <w:color w:val="323232"/>
          <w:sz w:val="28"/>
          <w:szCs w:val="28"/>
          <w:shd w:val="clear" w:color="auto" w:fill="FFFFFF"/>
        </w:rPr>
        <w:t>，欢迎愿意从事风能利用、多学科仿真、能源软件开发、智能植物工厂的同学加入课题组。</w:t>
      </w:r>
    </w:p>
    <w:p w14:paraId="70FF1203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Style w:val="a8"/>
          <w:rFonts w:ascii="楷体" w:eastAsia="楷体" w:hAnsi="楷体" w:cs="微软雅黑" w:hint="eastAsia"/>
          <w:bCs/>
          <w:color w:val="323232"/>
          <w:sz w:val="28"/>
          <w:szCs w:val="28"/>
          <w:shd w:val="clear" w:color="auto" w:fill="FFFFFF"/>
        </w:rPr>
        <w:t>联系方式：</w:t>
      </w:r>
    </w:p>
    <w:p w14:paraId="0462F128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电话：010-617710</w:t>
      </w:r>
      <w:r w:rsidRPr="00385F37">
        <w:rPr>
          <w:rFonts w:ascii="楷体" w:eastAsia="楷体" w:hAnsi="楷体" w:cs="微软雅黑"/>
          <w:color w:val="323232"/>
          <w:sz w:val="28"/>
          <w:szCs w:val="28"/>
          <w:shd w:val="clear" w:color="auto" w:fill="FFFFFF"/>
        </w:rPr>
        <w:t>69</w:t>
      </w:r>
    </w:p>
    <w:p w14:paraId="62CA4CF1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/>
          <w:b/>
          <w:color w:val="0000FF"/>
          <w:kern w:val="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邮箱：</w:t>
      </w:r>
      <w:r w:rsidRPr="00385F37">
        <w:rPr>
          <w:rFonts w:ascii="楷体" w:eastAsia="楷体" w:hAnsi="楷体" w:hint="eastAsia"/>
          <w:b/>
          <w:color w:val="0000FF"/>
          <w:kern w:val="2"/>
          <w:sz w:val="28"/>
          <w:szCs w:val="28"/>
        </w:rPr>
        <w:t>wangxd@ncepu.edu.cn</w:t>
      </w:r>
    </w:p>
    <w:p w14:paraId="05F6A959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地址：主楼F81</w:t>
      </w:r>
      <w:r w:rsidRPr="00385F37">
        <w:rPr>
          <w:rFonts w:ascii="楷体" w:eastAsia="楷体" w:hAnsi="楷体" w:cs="微软雅黑"/>
          <w:color w:val="323232"/>
          <w:sz w:val="28"/>
          <w:szCs w:val="28"/>
          <w:shd w:val="clear" w:color="auto" w:fill="FFFFFF"/>
        </w:rPr>
        <w:t>3</w:t>
      </w:r>
    </w:p>
    <w:p w14:paraId="62CB6F1B" w14:textId="77777777" w:rsidR="004D462F" w:rsidRPr="00385F37" w:rsidRDefault="00000000">
      <w:pPr>
        <w:widowControl/>
        <w:shd w:val="clear" w:color="auto" w:fill="FFFFFF"/>
        <w:rPr>
          <w:rFonts w:ascii="楷体" w:eastAsia="楷体" w:hAnsi="楷体" w:cs="微软雅黑"/>
          <w:color w:val="323232"/>
          <w:sz w:val="28"/>
          <w:szCs w:val="28"/>
        </w:rPr>
      </w:pPr>
      <w:r>
        <w:rPr>
          <w:rFonts w:ascii="楷体" w:eastAsia="楷体" w:hAnsi="楷体" w:cs="微软雅黑"/>
          <w:color w:val="323232"/>
          <w:sz w:val="28"/>
          <w:szCs w:val="28"/>
        </w:rPr>
        <w:pict w14:anchorId="0BF157C6">
          <v:rect id="_x0000_i1025" style="width:6in;height:1.5pt" o:hralign="center" o:hrstd="t" o:hrnoshade="t" o:hr="t" fillcolor="#323232" stroked="f"/>
        </w:pict>
      </w:r>
    </w:p>
    <w:p w14:paraId="31724C5B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Style w:val="a8"/>
          <w:rFonts w:ascii="楷体" w:eastAsia="楷体" w:hAnsi="楷体" w:cs="微软雅黑" w:hint="eastAsia"/>
          <w:bCs/>
          <w:color w:val="323232"/>
          <w:sz w:val="28"/>
          <w:szCs w:val="28"/>
          <w:shd w:val="clear" w:color="auto" w:fill="FFFFFF"/>
        </w:rPr>
        <w:t>个人简介及主要荣誉称号：</w:t>
      </w:r>
    </w:p>
    <w:p w14:paraId="08E807F8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  <w:shd w:val="clear" w:color="auto" w:fill="FFFFFF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2021-至今，华北电力大学，能源动力与机械工程学院，教授、博士生导师</w:t>
      </w:r>
    </w:p>
    <w:p w14:paraId="48865E74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  <w:shd w:val="clear" w:color="auto" w:fill="FFFFFF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2014-2020，华北电力大学，能源动力与机械工程学院，副教授</w:t>
      </w:r>
    </w:p>
    <w:p w14:paraId="65E26C2B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  <w:shd w:val="clear" w:color="auto" w:fill="FFFFFF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2011-2013，多伦多大学，航空航天研究所，MITACS博士后</w:t>
      </w:r>
    </w:p>
    <w:p w14:paraId="3A5C9A45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2008-2010，布鲁塞尔自由大学，博士</w:t>
      </w:r>
    </w:p>
    <w:p w14:paraId="0D970B15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2006-2008，华北电力大学，博士</w:t>
      </w:r>
    </w:p>
    <w:p w14:paraId="7690D913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lastRenderedPageBreak/>
        <w:t>学术兼职：力学学会产学研专委会副秘书长、力学学会CFD分会验证与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确认组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委员、植物学会智能植物工厂分会委员、厦门大学兼职教授、《力学学报（英文版）》《风机技术》等杂志客座编辑。</w:t>
      </w:r>
    </w:p>
    <w:p w14:paraId="2DE4B3CD" w14:textId="77777777" w:rsidR="004D462F" w:rsidRPr="00385F37" w:rsidRDefault="00000000">
      <w:pPr>
        <w:widowControl/>
        <w:shd w:val="clear" w:color="auto" w:fill="FFFFFF"/>
        <w:rPr>
          <w:rFonts w:ascii="楷体" w:eastAsia="楷体" w:hAnsi="楷体" w:cs="微软雅黑"/>
          <w:color w:val="323232"/>
          <w:sz w:val="28"/>
          <w:szCs w:val="28"/>
        </w:rPr>
      </w:pPr>
      <w:r>
        <w:rPr>
          <w:rFonts w:ascii="楷体" w:eastAsia="楷体" w:hAnsi="楷体" w:cs="微软雅黑"/>
          <w:color w:val="323232"/>
          <w:sz w:val="28"/>
          <w:szCs w:val="28"/>
        </w:rPr>
        <w:pict w14:anchorId="44C10CB0">
          <v:rect id="_x0000_i1026" style="width:6in;height:1.5pt" o:hralign="center" o:hrstd="t" o:hrnoshade="t" o:hr="t" fillcolor="#323232" stroked="f"/>
        </w:pict>
      </w:r>
    </w:p>
    <w:p w14:paraId="39D289BA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Style w:val="a8"/>
          <w:rFonts w:ascii="楷体" w:eastAsia="楷体" w:hAnsi="楷体" w:cs="微软雅黑" w:hint="eastAsia"/>
          <w:bCs/>
          <w:color w:val="323232"/>
          <w:sz w:val="28"/>
          <w:szCs w:val="28"/>
          <w:shd w:val="clear" w:color="auto" w:fill="FFFFFF"/>
        </w:rPr>
        <w:t>教学与人才培养情况：</w:t>
      </w:r>
    </w:p>
    <w:p w14:paraId="5CFA7EA2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研究生课《计算流体力学》（32学时）</w:t>
      </w:r>
    </w:p>
    <w:p w14:paraId="10D8F36E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本科生课《工程流体力学》（72学时）</w:t>
      </w:r>
    </w:p>
    <w:p w14:paraId="6DFF8FFC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培养博士生6人，培养硕士生30余人</w:t>
      </w:r>
    </w:p>
    <w:p w14:paraId="0043AC43" w14:textId="77777777" w:rsidR="004D462F" w:rsidRPr="00385F37" w:rsidRDefault="00000000">
      <w:pPr>
        <w:widowControl/>
        <w:shd w:val="clear" w:color="auto" w:fill="FFFFFF"/>
        <w:rPr>
          <w:rFonts w:ascii="楷体" w:eastAsia="楷体" w:hAnsi="楷体" w:cs="微软雅黑"/>
          <w:color w:val="323232"/>
          <w:sz w:val="28"/>
          <w:szCs w:val="28"/>
        </w:rPr>
      </w:pPr>
      <w:r>
        <w:rPr>
          <w:rFonts w:ascii="楷体" w:eastAsia="楷体" w:hAnsi="楷体" w:cs="微软雅黑"/>
          <w:color w:val="323232"/>
          <w:sz w:val="28"/>
          <w:szCs w:val="28"/>
        </w:rPr>
        <w:pict w14:anchorId="3D1099E6">
          <v:rect id="_x0000_i1027" style="width:6in;height:1.5pt" o:hralign="center" o:hrstd="t" o:hrnoshade="t" o:hr="t" fillcolor="#323232" stroked="f"/>
        </w:pict>
      </w:r>
    </w:p>
    <w:p w14:paraId="3F34479A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Style w:val="a8"/>
          <w:rFonts w:ascii="楷体" w:eastAsia="楷体" w:hAnsi="楷体" w:cs="微软雅黑" w:hint="eastAsia"/>
          <w:bCs/>
          <w:color w:val="323232"/>
          <w:sz w:val="28"/>
          <w:szCs w:val="28"/>
          <w:shd w:val="clear" w:color="auto" w:fill="FFFFFF"/>
        </w:rPr>
        <w:t>主要科研项目情况：</w:t>
      </w:r>
    </w:p>
    <w:p w14:paraId="53ABC0CD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  <w:shd w:val="clear" w:color="auto" w:fill="FFFFFF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《漂浮式风电机组风轮失谐影响机理与辨识方法研究》，No.52376180，国家自然科学基金面上项目，2024.01-2027.12，主持</w:t>
      </w:r>
    </w:p>
    <w:p w14:paraId="7F10693C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《风电机组机舱风速多尺度传递机理与前馈控制方法研究》，No.51876063，国家自然科学基金面上项目，2019.01-2022.12，主持</w:t>
      </w:r>
    </w:p>
    <w:p w14:paraId="33A23129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《气动问题中的XXXX方法研究》，十三五XXXX项目《国家数值风洞》课题，2019.5-2021.5，主持</w:t>
      </w:r>
    </w:p>
    <w:p w14:paraId="7044D03A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《基于多轴角运动模型的风轮非定常气动特性与三维流动研究》，No.51576065，国家自然科学基金面上项目，2016.01-2019.12，主持</w:t>
      </w:r>
    </w:p>
    <w:p w14:paraId="1AF53536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近五年主持国家级纵向项目4项，企业合作横向课题十余项。与华能、国能、国电投、华电、广核等发电集团，以及金风、东气、运达、华锐、中材、三一重能等风电装备企业开展了合作研究。。</w:t>
      </w:r>
    </w:p>
    <w:p w14:paraId="4C072113" w14:textId="77777777" w:rsidR="004D462F" w:rsidRPr="00385F37" w:rsidRDefault="00000000">
      <w:pPr>
        <w:widowControl/>
        <w:shd w:val="clear" w:color="auto" w:fill="FFFFFF"/>
        <w:rPr>
          <w:rFonts w:ascii="楷体" w:eastAsia="楷体" w:hAnsi="楷体" w:cs="微软雅黑"/>
          <w:color w:val="323232"/>
          <w:sz w:val="28"/>
          <w:szCs w:val="28"/>
        </w:rPr>
      </w:pPr>
      <w:r>
        <w:rPr>
          <w:rFonts w:ascii="楷体" w:eastAsia="楷体" w:hAnsi="楷体" w:cs="微软雅黑"/>
          <w:color w:val="323232"/>
          <w:sz w:val="28"/>
          <w:szCs w:val="28"/>
        </w:rPr>
        <w:pict w14:anchorId="40ECDDDA">
          <v:rect id="_x0000_i1028" style="width:6in;height:1.5pt" o:hralign="center" o:hrstd="t" o:hrnoshade="t" o:hr="t" fillcolor="#323232" stroked="f"/>
        </w:pict>
      </w:r>
    </w:p>
    <w:p w14:paraId="488CA22E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Style w:val="a8"/>
          <w:rFonts w:ascii="楷体" w:eastAsia="楷体" w:hAnsi="楷体" w:cs="微软雅黑" w:hint="eastAsia"/>
          <w:bCs/>
          <w:color w:val="323232"/>
          <w:sz w:val="28"/>
          <w:szCs w:val="28"/>
          <w:shd w:val="clear" w:color="auto" w:fill="FFFFFF"/>
        </w:rPr>
        <w:t>主要获奖情况：</w:t>
      </w:r>
    </w:p>
    <w:p w14:paraId="5636951A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2011年，加拿大</w:t>
      </w:r>
      <w:proofErr w:type="spell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Mprime</w:t>
      </w:r>
      <w:proofErr w:type="spell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Postdoctoral Award</w:t>
      </w:r>
    </w:p>
    <w:p w14:paraId="0702F0D9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lastRenderedPageBreak/>
        <w:t>2015年国际风机会议优秀论文</w:t>
      </w:r>
    </w:p>
    <w:p w14:paraId="16DE659D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2019年工程热物理学会年会最佳论文</w:t>
      </w:r>
    </w:p>
    <w:p w14:paraId="6CECF506" w14:textId="77777777" w:rsidR="004D462F" w:rsidRPr="00385F37" w:rsidRDefault="00000000">
      <w:pPr>
        <w:widowControl/>
        <w:shd w:val="clear" w:color="auto" w:fill="FFFFFF"/>
        <w:rPr>
          <w:rFonts w:ascii="楷体" w:eastAsia="楷体" w:hAnsi="楷体" w:cs="微软雅黑"/>
          <w:color w:val="323232"/>
          <w:sz w:val="28"/>
          <w:szCs w:val="28"/>
        </w:rPr>
      </w:pPr>
      <w:r>
        <w:rPr>
          <w:rFonts w:ascii="楷体" w:eastAsia="楷体" w:hAnsi="楷体" w:cs="微软雅黑"/>
          <w:color w:val="323232"/>
          <w:sz w:val="28"/>
          <w:szCs w:val="28"/>
        </w:rPr>
        <w:pict w14:anchorId="5A07D11B">
          <v:rect id="_x0000_i1029" style="width:6in;height:1.5pt" o:hralign="center" o:hrstd="t" o:hrnoshade="t" o:hr="t" fillcolor="#323232" stroked="f"/>
        </w:pict>
      </w:r>
    </w:p>
    <w:p w14:paraId="5980E1D6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Style w:val="a8"/>
          <w:rFonts w:ascii="楷体" w:eastAsia="楷体" w:hAnsi="楷体" w:cs="微软雅黑" w:hint="eastAsia"/>
          <w:bCs/>
          <w:color w:val="323232"/>
          <w:sz w:val="28"/>
          <w:szCs w:val="28"/>
          <w:shd w:val="clear" w:color="auto" w:fill="FFFFFF"/>
        </w:rPr>
        <w:t>近年来代表性论著：</w:t>
      </w:r>
    </w:p>
    <w:p w14:paraId="4064B5EB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  <w:shd w:val="clear" w:color="auto" w:fill="FFFFFF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《计算流体力学基础算法》，王晓东、戴丽萍，科学出版社，2019.11.</w:t>
      </w:r>
    </w:p>
    <w:p w14:paraId="72A3D6C7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  <w:shd w:val="clear" w:color="auto" w:fill="FFFFFF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Yize Guo, Xiaodong Wang*, </w:t>
      </w:r>
      <w:proofErr w:type="spell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Yuanhang</w:t>
      </w:r>
      <w:proofErr w:type="spell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Mei, </w:t>
      </w:r>
      <w:proofErr w:type="spell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Zhaoliang</w:t>
      </w:r>
      <w:proofErr w:type="spell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Ye, </w:t>
      </w:r>
      <w:proofErr w:type="spell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Xiaojiang</w:t>
      </w:r>
      <w:proofErr w:type="spell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Guo. Effect of coupled platform pitch-surge motions on the aerodynamic characters of a horizontal floating offshore wind turbine. Renewable Energy, 2022, 196: 278-297.</w:t>
      </w:r>
    </w:p>
    <w:p w14:paraId="12738B67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  <w:shd w:val="clear" w:color="auto" w:fill="FFFFFF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Yu J, Wang X*, Chen J, Kang S. Stochastic parameterized modeling for aerodynamic design of wind turbine airfoil. Proceedings of the Institution of Mechanical Engineers, Part A: Journal of Power and Energy，2022, 236(6)：1143-1157.</w:t>
      </w:r>
    </w:p>
    <w:p w14:paraId="75B7B2AD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  <w:shd w:val="clear" w:color="auto" w:fill="FFFFFF"/>
        </w:rPr>
      </w:pPr>
      <w:proofErr w:type="spell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Ziwen</w:t>
      </w:r>
      <w:proofErr w:type="spell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Chen ,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Xiaodong Wang *, Yize Guo , Shun Kang. Numerical analysis of unsteady aerodynamic performance of floating offshore wind turbine under platform surge and pitch motions. Renewable Energy, 2021, 163: 1849-1870.</w:t>
      </w:r>
    </w:p>
    <w:p w14:paraId="234E82E5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Ye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Z ,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Wang X* , Chen Z , et al. Unsteady aerodynamic characteristics of a horizontal wind turbine under yaw and dynamic yawing. Acta </w:t>
      </w:r>
      <w:proofErr w:type="spell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Mechanica</w:t>
      </w:r>
      <w:proofErr w:type="spell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Sinica</w:t>
      </w:r>
      <w:proofErr w:type="spell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, 2020, 36(2):320-338.</w:t>
      </w:r>
    </w:p>
    <w:p w14:paraId="16006256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Wang X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* ,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Liu Y , Wang L , et al. Numerical Study of Nacelle Wind Speed Characteristics of a Horizontal Axis Wind Turbine under Time-Varying Flow. Energies, 2019, 12(20):3993.</w:t>
      </w:r>
    </w:p>
    <w:p w14:paraId="27C93A3C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lastRenderedPageBreak/>
        <w:t>Ma, L.; Wang, X.*; Zhu, J.; Kang, S. Dynamic Stall of a Vertical-Axis Wind Turbine and Its Control Using Plasma Actuation. Energies 2019, 12, 3738</w:t>
      </w:r>
    </w:p>
    <w:p w14:paraId="6DCBE417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Wang, X.*; Ye, Z.; Kang, S.; Hu, H. Investigations on the Unsteady Aerodynamic Characteristics of a Horizontal-Axis Wind Turbine during Dynamic Yaw Processes. Energies 2019, 12, 3124</w:t>
      </w:r>
    </w:p>
    <w:p w14:paraId="41FA2D75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Ma Lu, Wang Xiaodong*, Zhu Jian, et al. Effect of DBD plasma excitation characteristics on turbulent separation over a hump model. Plasma Science and Technology, 2018, 20(10):139-149.</w:t>
      </w:r>
    </w:p>
    <w:p w14:paraId="35AEB8F2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Yan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S ,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Shi S , Chen X , Xiaodong Wang*, </w:t>
      </w:r>
      <w:proofErr w:type="spell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Linzhi</w:t>
      </w:r>
      <w:proofErr w:type="spell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Mao, Xiaojie Liu. Numerical simulations of flow interactions between steep hill terrain and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large scale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 wind turbine. Energy, 2018, 151(15):740-747.</w:t>
      </w:r>
    </w:p>
    <w:p w14:paraId="0AF9F4C8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王晓东, 于佳鑫,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房代宝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, 董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世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充. 随机风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况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下风力机翼型结冰对气动特性的影响研究. 风机技术, 2020, 62(2):59-66.</w:t>
      </w:r>
    </w:p>
    <w:p w14:paraId="32306078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马璐, 王晓东*,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祝健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,等. 等离子体控制垂直轴风力机叶片失速特性研究. 工程热物理学报, 2019(9):2051-2057.</w:t>
      </w:r>
    </w:p>
    <w:p w14:paraId="04F19DD6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王晓东*,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叶昭良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, 丁林,等. 风电机组机舱近尾流的数值模拟研究. 工程热物理学报, 2019, 40(04):797-803.</w:t>
      </w:r>
    </w:p>
    <w:p w14:paraId="4440BDBC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lastRenderedPageBreak/>
        <w:t>叶昭良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, 王晓东*, 尹佐明,等. 动态偏航过程中风轮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非定常气动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特性研究. 工程热物理学报, 2019, 40(3):565-572.</w:t>
      </w:r>
    </w:p>
    <w:p w14:paraId="02BBA879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祝健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, 王晓东*, 马璐,等.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零质量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射流控制DU翼型动态失速研究. 工程热物理学报, 2019, 40(3):67-74.</w:t>
      </w:r>
    </w:p>
    <w:p w14:paraId="743ACEE5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祝健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, 王晓东, 马璐,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康顺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*.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零质量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射流控制凸包边界层分离的大涡模拟. 工程热物理学报, 2019, 40(1):92-99.</w:t>
      </w:r>
    </w:p>
    <w:p w14:paraId="0F201617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叶昭良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 xml:space="preserve">, 王晓东*, 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康顺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. 水平轴风力机偏航气动性能分析. 工程热物理学报, 2018, 39(5): 985-991.</w:t>
      </w:r>
    </w:p>
    <w:p w14:paraId="5CFC3450" w14:textId="77777777" w:rsidR="004D462F" w:rsidRPr="00385F37" w:rsidRDefault="00000000">
      <w:pPr>
        <w:widowControl/>
        <w:shd w:val="clear" w:color="auto" w:fill="FFFFFF"/>
        <w:rPr>
          <w:rFonts w:ascii="楷体" w:eastAsia="楷体" w:hAnsi="楷体" w:cs="微软雅黑"/>
          <w:color w:val="323232"/>
          <w:sz w:val="28"/>
          <w:szCs w:val="28"/>
        </w:rPr>
      </w:pPr>
      <w:r>
        <w:rPr>
          <w:rFonts w:ascii="楷体" w:eastAsia="楷体" w:hAnsi="楷体" w:cs="微软雅黑"/>
          <w:color w:val="323232"/>
          <w:sz w:val="28"/>
          <w:szCs w:val="28"/>
        </w:rPr>
        <w:pict w14:anchorId="78EDDBA3">
          <v:rect id="_x0000_i1030" style="width:6in;height:1.5pt" o:hralign="center" o:hrstd="t" o:hrnoshade="t" o:hr="t" fillcolor="#323232" stroked="f"/>
        </w:pict>
      </w:r>
    </w:p>
    <w:p w14:paraId="526FD799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Style w:val="a8"/>
          <w:rFonts w:ascii="楷体" w:eastAsia="楷体" w:hAnsi="楷体" w:cs="微软雅黑" w:hint="eastAsia"/>
          <w:bCs/>
          <w:color w:val="323232"/>
          <w:sz w:val="28"/>
          <w:szCs w:val="28"/>
          <w:shd w:val="clear" w:color="auto" w:fill="FFFFFF"/>
        </w:rPr>
        <w:t>实验室：</w:t>
      </w:r>
    </w:p>
    <w:p w14:paraId="27AEF00F" w14:textId="77777777" w:rsidR="004D462F" w:rsidRPr="00385F37" w:rsidRDefault="00000000">
      <w:pPr>
        <w:pStyle w:val="a7"/>
        <w:widowControl/>
        <w:shd w:val="clear" w:color="auto" w:fill="FFFFFF"/>
        <w:spacing w:beforeAutospacing="0" w:afterAutospacing="0" w:line="504" w:lineRule="atLeast"/>
        <w:ind w:firstLine="420"/>
        <w:jc w:val="both"/>
        <w:rPr>
          <w:rFonts w:ascii="楷体" w:eastAsia="楷体" w:hAnsi="楷体" w:cs="微软雅黑"/>
          <w:color w:val="323232"/>
          <w:sz w:val="28"/>
          <w:szCs w:val="28"/>
        </w:rPr>
      </w:pPr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实验室现有博士生6人，硕士生23人。建有计算中心896核，2T内存，300TB硬盘空间。实验装备有L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形微波浪水池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一座，大型低速环境风洞一台，射流风洞一台，可以开展海上漂浮式风电机组缩比模型、风浪联合发电、风力机翼型、风力机缩比模型、环境风</w:t>
      </w:r>
      <w:proofErr w:type="gramStart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况</w:t>
      </w:r>
      <w:proofErr w:type="gramEnd"/>
      <w:r w:rsidRPr="00385F37">
        <w:rPr>
          <w:rFonts w:ascii="楷体" w:eastAsia="楷体" w:hAnsi="楷体" w:cs="微软雅黑" w:hint="eastAsia"/>
          <w:color w:val="323232"/>
          <w:sz w:val="28"/>
          <w:szCs w:val="28"/>
          <w:shd w:val="clear" w:color="auto" w:fill="FFFFFF"/>
        </w:rPr>
        <w:t>等吹风实验，配备PIV、风速仪、电子压力扫描阀等测量设备。自主开发了风电场外场现场实验设备，可以进行外场的叶片压力与表面流动测试。</w:t>
      </w:r>
    </w:p>
    <w:p w14:paraId="7D3C435E" w14:textId="77777777" w:rsidR="004D462F" w:rsidRDefault="004D462F">
      <w:pPr>
        <w:rPr>
          <w:sz w:val="18"/>
          <w:szCs w:val="21"/>
        </w:rPr>
      </w:pPr>
    </w:p>
    <w:sectPr w:rsidR="004D4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QxODcxZDU3M2EwZjE4YzIxOWQ0Y2M5ZWE1YWRlZjYifQ=="/>
  </w:docVars>
  <w:rsids>
    <w:rsidRoot w:val="141C0AD6"/>
    <w:rsid w:val="0025782E"/>
    <w:rsid w:val="00385F37"/>
    <w:rsid w:val="004D462F"/>
    <w:rsid w:val="00674E2F"/>
    <w:rsid w:val="006D645B"/>
    <w:rsid w:val="00796746"/>
    <w:rsid w:val="00A17BED"/>
    <w:rsid w:val="00B04A36"/>
    <w:rsid w:val="00F13DE1"/>
    <w:rsid w:val="00F301C9"/>
    <w:rsid w:val="141C0AD6"/>
    <w:rsid w:val="2725627F"/>
    <w:rsid w:val="2736688C"/>
    <w:rsid w:val="3A1E7E9B"/>
    <w:rsid w:val="3A34592E"/>
    <w:rsid w:val="5C8E488F"/>
    <w:rsid w:val="6A7D6B97"/>
    <w:rsid w:val="6CBD3D9C"/>
    <w:rsid w:val="7CF208A7"/>
    <w:rsid w:val="7E3303DC"/>
    <w:rsid w:val="7EA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F223C"/>
  <w15:docId w15:val="{E48B2CDC-58B0-42B5-A33A-7664646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Sheldon Wang</dc:creator>
  <cp:lastModifiedBy>chunxia qu</cp:lastModifiedBy>
  <cp:revision>5</cp:revision>
  <dcterms:created xsi:type="dcterms:W3CDTF">2022-11-01T08:30:00Z</dcterms:created>
  <dcterms:modified xsi:type="dcterms:W3CDTF">2023-10-11T08:05:00Z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0152327F93CC438C93605DB783FE6C98</vt:lpwstr>
  </property>
</Properties>
</file>