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A7F4">
      <w:pPr>
        <w:pStyle w:val="4"/>
        <w:spacing w:before="0" w:beforeAutospacing="0" w:after="0" w:afterAutospacing="0" w:line="360" w:lineRule="auto"/>
        <w:ind w:firstLine="561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张健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1989年4月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汉族，副教授，博士生导师。</w:t>
      </w:r>
    </w:p>
    <w:p w14:paraId="4C8EAD5C">
      <w:pPr>
        <w:pStyle w:val="4"/>
        <w:spacing w:before="0" w:beforeAutospacing="0" w:after="0" w:afterAutospacing="0" w:line="360" w:lineRule="auto"/>
        <w:ind w:firstLine="561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学习工作简介</w:t>
      </w:r>
    </w:p>
    <w:p w14:paraId="0AF50D86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2007.09-2011.06，北京交通大学，电气工程与自动化，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工学学士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；</w:t>
      </w:r>
    </w:p>
    <w:p w14:paraId="458FC678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2011.09-2018.01，北京交通大学，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电气工程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工学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博士；</w:t>
      </w:r>
    </w:p>
    <w:p w14:paraId="0569D1BA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2018.03-2020.07，清华大学，电机工程与应用电子技术系，博士后；</w:t>
      </w:r>
    </w:p>
    <w:p w14:paraId="4A8D7A3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2020.09-2023.12，华北电力大学，经济与管理学院，讲师；</w:t>
      </w:r>
    </w:p>
    <w:p w14:paraId="4F6A9EE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2024.01-至今，华北电力大学，经济与管理学院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，副教授。</w:t>
      </w:r>
    </w:p>
    <w:p w14:paraId="6ED84119">
      <w:pPr>
        <w:pStyle w:val="4"/>
        <w:spacing w:before="0" w:beforeAutospacing="0" w:after="0" w:afterAutospacing="0" w:line="360" w:lineRule="auto"/>
        <w:ind w:firstLine="561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科研获奖情况</w:t>
      </w:r>
    </w:p>
    <w:p w14:paraId="7B18F2A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自然基金科学基金项目1项，教育部人文社科项目1项，国家发展和改革委员会项目2项，中央高校基本科研业务费项目1项以及企业合作课题若干项。主研国家自然科学基金1项，科学技术部国家重点研发计划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项。在国内外核心期刊发表论文30余篇，出版英文专著1部，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获国家发展和改革委员会机关优秀研究成果奖三等奖1项，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获得国家发明专利4、美国专利1项、软件著作权2项。</w:t>
      </w:r>
    </w:p>
    <w:p w14:paraId="5042D3C3">
      <w:pPr>
        <w:pStyle w:val="4"/>
        <w:spacing w:before="0" w:beforeAutospacing="0" w:after="0" w:afterAutospacing="0" w:line="360" w:lineRule="auto"/>
        <w:ind w:firstLine="561" w:firstLineChars="200"/>
        <w:jc w:val="both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研究方向</w:t>
      </w:r>
    </w:p>
    <w:p w14:paraId="04443BD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综合资源战略规划、能源转型政策及模拟、电力系统气候风险评估与治理。</w:t>
      </w:r>
    </w:p>
    <w:p w14:paraId="054F9204">
      <w:pPr>
        <w:spacing w:before="50" w:after="50" w:line="440" w:lineRule="exact"/>
        <w:ind w:firstLine="560" w:firstLineChars="200"/>
        <w:rPr>
          <w:rFonts w:hint="eastAsia"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13811182124</w:t>
      </w:r>
    </w:p>
    <w:p w14:paraId="58A15F52">
      <w:pPr>
        <w:spacing w:line="360" w:lineRule="auto"/>
        <w:ind w:firstLine="560" w:firstLineChars="200"/>
        <w:rPr>
          <w:rFonts w:hint="eastAsia" w:hAnsi="楷体" w:eastAsia="楷体_GB2312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"mailto:XXX@ncepu.edu.cn" </w:instrText>
      </w:r>
      <w:r>
        <w:fldChar w:fldCharType="separate"/>
      </w:r>
      <w:r>
        <w:rPr>
          <w:rFonts w:hAnsi="楷体"/>
          <w:b/>
          <w:color w:val="0000FF"/>
        </w:rPr>
        <w:t>zhangjianam@ncepu.edu.cn</w:t>
      </w:r>
      <w:r>
        <w:rPr>
          <w:rFonts w:hAnsi="楷体"/>
          <w:b/>
          <w:color w:val="0000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05DC2"/>
    <w:rsid w:val="00135744"/>
    <w:rsid w:val="0017578A"/>
    <w:rsid w:val="001953AD"/>
    <w:rsid w:val="0021400F"/>
    <w:rsid w:val="00315E5A"/>
    <w:rsid w:val="003560D2"/>
    <w:rsid w:val="0059354F"/>
    <w:rsid w:val="00624643"/>
    <w:rsid w:val="00686B6C"/>
    <w:rsid w:val="008319CF"/>
    <w:rsid w:val="009A412F"/>
    <w:rsid w:val="00AF274B"/>
    <w:rsid w:val="00C538BA"/>
    <w:rsid w:val="00CF7691"/>
    <w:rsid w:val="00D329C1"/>
    <w:rsid w:val="00DF65A3"/>
    <w:rsid w:val="00E33FED"/>
    <w:rsid w:val="1D9E5698"/>
    <w:rsid w:val="3FFE64ED"/>
    <w:rsid w:val="AE5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432</Characters>
  <Lines>3</Lines>
  <Paragraphs>1</Paragraphs>
  <TotalTime>137</TotalTime>
  <ScaleCrop>false</ScaleCrop>
  <LinksUpToDate>false</LinksUpToDate>
  <CharactersWithSpaces>506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2022-09-03T02:24:00Z</dcterms:created>
  <dc:creator>mt</dc:creator>
  <cp:lastModifiedBy>张健</cp:lastModifiedBy>
  <dcterms:modified xsi:type="dcterms:W3CDTF">2025-11-07T15:18:18Z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88FD0E7F033719FAF69B0D6989D17C6C_42</vt:lpwstr>
  </property>
</Properties>
</file>