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E9FB" w14:textId="45BB712C" w:rsidR="00964B2D" w:rsidRPr="00657A31" w:rsidRDefault="00964B2D" w:rsidP="00657A31">
      <w:pPr>
        <w:pStyle w:val="a7"/>
        <w:adjustRightInd w:val="0"/>
        <w:snapToGrid w:val="0"/>
        <w:spacing w:before="0" w:beforeAutospacing="0" w:after="0" w:afterAutospacing="0" w:line="288" w:lineRule="auto"/>
        <w:ind w:firstLineChars="200" w:firstLine="610"/>
        <w:jc w:val="both"/>
        <w:rPr>
          <w:rFonts w:ascii="Times New Roman" w:eastAsia="楷体_GB2312" w:hAnsi="Times New Roman" w:cs="Times New Roman"/>
          <w:sz w:val="28"/>
          <w:szCs w:val="28"/>
        </w:rPr>
      </w:pPr>
      <w:r w:rsidRPr="00245C0F">
        <w:rPr>
          <w:rFonts w:eastAsia="楷体_GB2312" w:hAnsi="楷体" w:hint="eastAsia"/>
          <w:b/>
          <w:color w:val="0000FF"/>
          <w:spacing w:val="12"/>
          <w:sz w:val="28"/>
          <w:szCs w:val="28"/>
        </w:rPr>
        <w:t>熊小玲</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女</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984</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1</w:t>
      </w:r>
      <w:r>
        <w:rPr>
          <w:rFonts w:ascii="Times New Roman" w:eastAsia="楷体_GB2312" w:hAnsi="Times New Roman" w:cs="Times New Roman" w:hint="eastAsia"/>
          <w:sz w:val="28"/>
          <w:szCs w:val="28"/>
        </w:rPr>
        <w:t>月生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w:t>
      </w:r>
      <w:r w:rsidR="00CF7691" w:rsidRPr="00657A31">
        <w:rPr>
          <w:rFonts w:ascii="Times New Roman" w:eastAsia="楷体_GB2312" w:hAnsi="Times New Roman" w:cs="Times New Roman"/>
          <w:sz w:val="28"/>
          <w:szCs w:val="28"/>
        </w:rPr>
        <w:t>。</w:t>
      </w:r>
      <w:r w:rsidRPr="00657A31">
        <w:rPr>
          <w:rFonts w:ascii="Times New Roman" w:eastAsia="楷体_GB2312" w:hAnsi="Times New Roman" w:cs="Times New Roman"/>
          <w:sz w:val="28"/>
          <w:szCs w:val="28"/>
        </w:rPr>
        <w:t>2007</w:t>
      </w:r>
      <w:r w:rsidRPr="00657A31">
        <w:rPr>
          <w:rFonts w:ascii="Times New Roman" w:eastAsia="楷体_GB2312" w:hAnsi="Times New Roman" w:cs="Times New Roman"/>
          <w:sz w:val="28"/>
          <w:szCs w:val="28"/>
        </w:rPr>
        <w:t>年在南京航空航天大学电气工程及其自动化专业获得学士学位，</w:t>
      </w:r>
      <w:r w:rsidRPr="00657A31">
        <w:rPr>
          <w:rFonts w:ascii="Times New Roman" w:eastAsia="楷体_GB2312" w:hAnsi="Times New Roman" w:cs="Times New Roman"/>
          <w:sz w:val="28"/>
          <w:szCs w:val="28"/>
        </w:rPr>
        <w:t>2010</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2015</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7</w:t>
      </w:r>
      <w:r w:rsidRPr="00657A31">
        <w:rPr>
          <w:rFonts w:ascii="Times New Roman" w:eastAsia="楷体_GB2312" w:hAnsi="Times New Roman" w:cs="Times New Roman"/>
          <w:sz w:val="28"/>
          <w:szCs w:val="28"/>
        </w:rPr>
        <w:t>月于南京航空航天大学电力电子与电力传动专业获得硕士和博士学位，师从</w:t>
      </w:r>
      <w:r w:rsidRPr="00657A31">
        <w:rPr>
          <w:rFonts w:ascii="Times New Roman" w:eastAsia="楷体_GB2312" w:hAnsi="Times New Roman" w:cs="Times New Roman"/>
          <w:sz w:val="28"/>
          <w:szCs w:val="28"/>
        </w:rPr>
        <w:t>IEEE Fellow</w:t>
      </w:r>
      <w:r w:rsidRPr="00657A31">
        <w:rPr>
          <w:rFonts w:ascii="Times New Roman" w:eastAsia="楷体_GB2312" w:hAnsi="Times New Roman" w:cs="Times New Roman"/>
          <w:sz w:val="28"/>
          <w:szCs w:val="28"/>
        </w:rPr>
        <w:t>阮新波教授。</w:t>
      </w:r>
      <w:r w:rsidRPr="00657A31">
        <w:rPr>
          <w:rFonts w:ascii="Times New Roman" w:eastAsia="楷体_GB2312" w:hAnsi="Times New Roman" w:cs="Times New Roman"/>
          <w:sz w:val="28"/>
          <w:szCs w:val="28"/>
        </w:rPr>
        <w:t>2011</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2</w:t>
      </w:r>
      <w:r w:rsidRPr="00657A31">
        <w:rPr>
          <w:rFonts w:ascii="Times New Roman" w:eastAsia="楷体_GB2312" w:hAnsi="Times New Roman" w:cs="Times New Roman"/>
          <w:sz w:val="28"/>
          <w:szCs w:val="28"/>
        </w:rPr>
        <w:t>月</w:t>
      </w:r>
      <w:r w:rsidRPr="00657A31">
        <w:rPr>
          <w:rFonts w:ascii="Times New Roman" w:eastAsia="楷体_GB2312" w:hAnsi="Times New Roman" w:cs="Times New Roman"/>
          <w:sz w:val="28"/>
          <w:szCs w:val="28"/>
        </w:rPr>
        <w:t>-2012</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7</w:t>
      </w:r>
      <w:r w:rsidRPr="00657A31">
        <w:rPr>
          <w:rFonts w:ascii="Times New Roman" w:eastAsia="楷体_GB2312" w:hAnsi="Times New Roman" w:cs="Times New Roman"/>
          <w:sz w:val="28"/>
          <w:szCs w:val="28"/>
        </w:rPr>
        <w:t>月，师从</w:t>
      </w:r>
      <w:r w:rsidRPr="00657A31">
        <w:rPr>
          <w:rFonts w:ascii="Times New Roman" w:eastAsia="楷体_GB2312" w:hAnsi="Times New Roman" w:cs="Times New Roman"/>
          <w:sz w:val="28"/>
          <w:szCs w:val="28"/>
        </w:rPr>
        <w:t>IEEE Fellow </w:t>
      </w:r>
      <w:r w:rsidRPr="00657A31">
        <w:rPr>
          <w:rFonts w:ascii="Times New Roman" w:eastAsia="楷体_GB2312" w:hAnsi="Times New Roman" w:cs="Times New Roman"/>
          <w:sz w:val="28"/>
          <w:szCs w:val="28"/>
        </w:rPr>
        <w:t>谢智刚教授，于香港理工大学</w:t>
      </w:r>
      <w:r w:rsidRPr="00657A31">
        <w:rPr>
          <w:rFonts w:ascii="Times New Roman" w:eastAsia="楷体_GB2312" w:hAnsi="Times New Roman" w:cs="Times New Roman"/>
          <w:sz w:val="28"/>
          <w:szCs w:val="28"/>
        </w:rPr>
        <w:t>(Hong Kong Polytechnic University)</w:t>
      </w:r>
      <w:r w:rsidRPr="00657A31">
        <w:rPr>
          <w:rFonts w:ascii="Times New Roman" w:eastAsia="楷体_GB2312" w:hAnsi="Times New Roman" w:cs="Times New Roman"/>
          <w:sz w:val="28"/>
          <w:szCs w:val="28"/>
        </w:rPr>
        <w:t>进行联合培养。</w:t>
      </w:r>
      <w:r w:rsidRPr="00657A31">
        <w:rPr>
          <w:rFonts w:ascii="Times New Roman" w:eastAsia="楷体_GB2312" w:hAnsi="Times New Roman" w:cs="Times New Roman"/>
          <w:sz w:val="28"/>
          <w:szCs w:val="28"/>
        </w:rPr>
        <w:t> 2010</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7</w:t>
      </w:r>
      <w:r w:rsidRPr="00657A31">
        <w:rPr>
          <w:rFonts w:ascii="Times New Roman" w:eastAsia="楷体_GB2312" w:hAnsi="Times New Roman" w:cs="Times New Roman"/>
          <w:sz w:val="28"/>
          <w:szCs w:val="28"/>
        </w:rPr>
        <w:t>月</w:t>
      </w:r>
      <w:r w:rsidRPr="00657A31">
        <w:rPr>
          <w:rFonts w:ascii="Times New Roman" w:eastAsia="楷体_GB2312" w:hAnsi="Times New Roman" w:cs="Times New Roman"/>
          <w:sz w:val="28"/>
          <w:szCs w:val="28"/>
        </w:rPr>
        <w:t>-9</w:t>
      </w:r>
      <w:r w:rsidRPr="00657A31">
        <w:rPr>
          <w:rFonts w:ascii="Times New Roman" w:eastAsia="楷体_GB2312" w:hAnsi="Times New Roman" w:cs="Times New Roman"/>
          <w:sz w:val="28"/>
          <w:szCs w:val="28"/>
        </w:rPr>
        <w:t>月在通用电气全球研发中心</w:t>
      </w:r>
      <w:r w:rsidRPr="00657A31">
        <w:rPr>
          <w:rFonts w:ascii="Times New Roman" w:eastAsia="楷体_GB2312" w:hAnsi="Times New Roman" w:cs="Times New Roman"/>
          <w:sz w:val="28"/>
          <w:szCs w:val="28"/>
        </w:rPr>
        <w:t>(</w:t>
      </w:r>
      <w:r w:rsidRPr="00657A31">
        <w:rPr>
          <w:rFonts w:ascii="Times New Roman" w:eastAsia="楷体_GB2312" w:hAnsi="Times New Roman" w:cs="Times New Roman"/>
          <w:sz w:val="28"/>
          <w:szCs w:val="28"/>
        </w:rPr>
        <w:t>上海</w:t>
      </w:r>
      <w:r w:rsidRPr="00657A31">
        <w:rPr>
          <w:rFonts w:ascii="Times New Roman" w:eastAsia="楷体_GB2312" w:hAnsi="Times New Roman" w:cs="Times New Roman"/>
          <w:sz w:val="28"/>
          <w:szCs w:val="28"/>
        </w:rPr>
        <w:t>)Lighting</w:t>
      </w:r>
      <w:r w:rsidRPr="00657A31">
        <w:rPr>
          <w:rFonts w:ascii="Times New Roman" w:eastAsia="楷体_GB2312" w:hAnsi="Times New Roman" w:cs="Times New Roman"/>
          <w:sz w:val="28"/>
          <w:szCs w:val="28"/>
        </w:rPr>
        <w:t>部门实习。自</w:t>
      </w:r>
      <w:r w:rsidRPr="00657A31">
        <w:rPr>
          <w:rFonts w:ascii="Times New Roman" w:eastAsia="楷体_GB2312" w:hAnsi="Times New Roman" w:cs="Times New Roman"/>
          <w:sz w:val="28"/>
          <w:szCs w:val="28"/>
        </w:rPr>
        <w:t>2015</w:t>
      </w:r>
      <w:r w:rsidRPr="00657A31">
        <w:rPr>
          <w:rFonts w:ascii="Times New Roman" w:eastAsia="楷体_GB2312" w:hAnsi="Times New Roman" w:cs="Times New Roman"/>
          <w:sz w:val="28"/>
          <w:szCs w:val="28"/>
        </w:rPr>
        <w:t>年入职华北电力大学工作至今，是新能源所赵成勇教授直流输电团队核心成员。其中，</w:t>
      </w:r>
      <w:r w:rsidRPr="00657A31">
        <w:rPr>
          <w:rFonts w:ascii="Times New Roman" w:eastAsia="楷体_GB2312" w:hAnsi="Times New Roman" w:cs="Times New Roman"/>
          <w:sz w:val="28"/>
          <w:szCs w:val="28"/>
        </w:rPr>
        <w:t>2018</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12</w:t>
      </w:r>
      <w:r w:rsidRPr="00657A31">
        <w:rPr>
          <w:rFonts w:ascii="Times New Roman" w:eastAsia="楷体_GB2312" w:hAnsi="Times New Roman" w:cs="Times New Roman"/>
          <w:sz w:val="28"/>
          <w:szCs w:val="28"/>
        </w:rPr>
        <w:t>月</w:t>
      </w:r>
      <w:r w:rsidRPr="00657A31">
        <w:rPr>
          <w:rFonts w:ascii="Times New Roman" w:eastAsia="楷体_GB2312" w:hAnsi="Times New Roman" w:cs="Times New Roman"/>
          <w:sz w:val="28"/>
          <w:szCs w:val="28"/>
        </w:rPr>
        <w:t>-2020</w:t>
      </w:r>
      <w:r w:rsidRPr="00657A31">
        <w:rPr>
          <w:rFonts w:ascii="Times New Roman" w:eastAsia="楷体_GB2312" w:hAnsi="Times New Roman" w:cs="Times New Roman"/>
          <w:sz w:val="28"/>
          <w:szCs w:val="28"/>
        </w:rPr>
        <w:t>年</w:t>
      </w:r>
      <w:r w:rsidRPr="00657A31">
        <w:rPr>
          <w:rFonts w:ascii="Times New Roman" w:eastAsia="楷体_GB2312" w:hAnsi="Times New Roman" w:cs="Times New Roman"/>
          <w:sz w:val="28"/>
          <w:szCs w:val="28"/>
        </w:rPr>
        <w:t>11</w:t>
      </w:r>
      <w:r w:rsidRPr="00657A31">
        <w:rPr>
          <w:rFonts w:ascii="Times New Roman" w:eastAsia="楷体_GB2312" w:hAnsi="Times New Roman" w:cs="Times New Roman"/>
          <w:sz w:val="28"/>
          <w:szCs w:val="28"/>
        </w:rPr>
        <w:t>月于丹麦奥尔堡大学</w:t>
      </w:r>
      <w:r w:rsidRPr="00657A31">
        <w:rPr>
          <w:rFonts w:ascii="Times New Roman" w:eastAsia="楷体_GB2312" w:hAnsi="Times New Roman" w:cs="Times New Roman"/>
          <w:sz w:val="28"/>
          <w:szCs w:val="28"/>
        </w:rPr>
        <w:t>(Aalborg University)</w:t>
      </w:r>
      <w:r w:rsidRPr="00657A31">
        <w:rPr>
          <w:rFonts w:ascii="Times New Roman" w:eastAsia="楷体_GB2312" w:hAnsi="Times New Roman" w:cs="Times New Roman"/>
          <w:sz w:val="28"/>
          <w:szCs w:val="28"/>
        </w:rPr>
        <w:t>从事博士后研究工作，师从</w:t>
      </w:r>
      <w:r w:rsidRPr="00657A31">
        <w:rPr>
          <w:rFonts w:ascii="Times New Roman" w:eastAsia="楷体_GB2312" w:hAnsi="Times New Roman" w:cs="Times New Roman"/>
          <w:sz w:val="28"/>
          <w:szCs w:val="28"/>
        </w:rPr>
        <w:t>IEEE Fellow Frede Blaabjerg</w:t>
      </w:r>
      <w:r w:rsidRPr="00657A31">
        <w:rPr>
          <w:rFonts w:ascii="Times New Roman" w:eastAsia="楷体_GB2312" w:hAnsi="Times New Roman" w:cs="Times New Roman"/>
          <w:sz w:val="28"/>
          <w:szCs w:val="28"/>
        </w:rPr>
        <w:t>。兼任中国电源学会青年工作委员会委员，</w:t>
      </w:r>
      <w:r w:rsidRPr="00657A31">
        <w:rPr>
          <w:rFonts w:ascii="Times New Roman" w:eastAsia="楷体_GB2312" w:hAnsi="Times New Roman" w:cs="Times New Roman"/>
          <w:sz w:val="28"/>
          <w:szCs w:val="28"/>
        </w:rPr>
        <w:t>IEEEE Tran. on Power Electronics</w:t>
      </w:r>
      <w:r w:rsidRPr="00657A31">
        <w:rPr>
          <w:rFonts w:ascii="Times New Roman" w:eastAsia="楷体_GB2312" w:hAnsi="Times New Roman" w:cs="Times New Roman"/>
          <w:sz w:val="28"/>
          <w:szCs w:val="28"/>
        </w:rPr>
        <w:t>和</w:t>
      </w:r>
      <w:r w:rsidRPr="00657A31">
        <w:rPr>
          <w:rFonts w:ascii="Times New Roman" w:eastAsia="楷体_GB2312" w:hAnsi="Times New Roman" w:cs="Times New Roman"/>
          <w:sz w:val="28"/>
          <w:szCs w:val="28"/>
        </w:rPr>
        <w:t>IEEEE Tran. on Industrial Electronics</w:t>
      </w:r>
      <w:r w:rsidRPr="00657A31">
        <w:rPr>
          <w:rFonts w:ascii="Times New Roman" w:eastAsia="楷体_GB2312" w:hAnsi="Times New Roman" w:cs="Times New Roman"/>
          <w:sz w:val="28"/>
          <w:szCs w:val="28"/>
        </w:rPr>
        <w:t>等期刊审稿人。</w:t>
      </w:r>
    </w:p>
    <w:p w14:paraId="736732A6" w14:textId="2277BD2C" w:rsidR="00964B2D" w:rsidRPr="00657A31" w:rsidRDefault="00964B2D" w:rsidP="00657A31">
      <w:pPr>
        <w:pStyle w:val="a7"/>
        <w:adjustRightInd w:val="0"/>
        <w:snapToGrid w:val="0"/>
        <w:spacing w:before="0" w:beforeAutospacing="0" w:after="0" w:afterAutospacing="0" w:line="288" w:lineRule="auto"/>
        <w:ind w:firstLineChars="200" w:firstLine="560"/>
        <w:jc w:val="both"/>
        <w:rPr>
          <w:rFonts w:ascii="Times New Roman" w:eastAsia="楷体_GB2312" w:hAnsi="Times New Roman" w:cs="Times New Roman"/>
          <w:sz w:val="28"/>
          <w:szCs w:val="28"/>
        </w:rPr>
      </w:pPr>
      <w:r w:rsidRPr="00657A31">
        <w:rPr>
          <w:rFonts w:ascii="Times New Roman" w:eastAsia="楷体_GB2312" w:hAnsi="Times New Roman" w:cs="Times New Roman"/>
          <w:sz w:val="28"/>
          <w:szCs w:val="28"/>
        </w:rPr>
        <w:t>主要从事电力电子化电力系统的建模和稳定性分析、高压直流输电系统的控制和稳定性方面的工作。随着电力电子变换器在电力系统中的比例越来越高，整个系统呈现出多时间尺度的响应</w:t>
      </w:r>
      <w:r w:rsidRPr="00657A31">
        <w:rPr>
          <w:rFonts w:ascii="Times New Roman" w:eastAsia="楷体_GB2312" w:hAnsi="Times New Roman" w:cs="Times New Roman"/>
          <w:sz w:val="28"/>
          <w:szCs w:val="28"/>
        </w:rPr>
        <w:t>,</w:t>
      </w:r>
      <w:r w:rsidRPr="00657A31">
        <w:rPr>
          <w:rFonts w:ascii="Times New Roman" w:eastAsia="楷体_GB2312" w:hAnsi="Times New Roman" w:cs="Times New Roman"/>
          <w:sz w:val="28"/>
          <w:szCs w:val="28"/>
        </w:rPr>
        <w:t>引发多尺度的小信号和大信号稳定性问题。传统电力系统的建模和分析方法不足以分析，急需采取多时间尺度、多变换器系统聚合、降阶等多种手段的建模方法。目前正在研究</w:t>
      </w:r>
      <w:r w:rsidR="005A315E" w:rsidRPr="00657A31">
        <w:rPr>
          <w:rFonts w:ascii="Times New Roman" w:eastAsia="楷体_GB2312" w:hAnsi="Times New Roman" w:cs="Times New Roman"/>
          <w:sz w:val="28"/>
          <w:szCs w:val="28"/>
        </w:rPr>
        <w:t>跟</w:t>
      </w:r>
      <w:r w:rsidRPr="00657A31">
        <w:rPr>
          <w:rFonts w:ascii="Times New Roman" w:eastAsia="楷体_GB2312" w:hAnsi="Times New Roman" w:cs="Times New Roman"/>
          <w:sz w:val="28"/>
          <w:szCs w:val="28"/>
        </w:rPr>
        <w:t>网型</w:t>
      </w:r>
      <w:r w:rsidR="005A315E" w:rsidRPr="00657A31">
        <w:rPr>
          <w:rFonts w:ascii="Times New Roman" w:eastAsia="楷体_GB2312" w:hAnsi="Times New Roman" w:cs="Times New Roman"/>
          <w:sz w:val="28"/>
          <w:szCs w:val="28"/>
        </w:rPr>
        <w:t>、构网型</w:t>
      </w:r>
      <w:r w:rsidRPr="00657A31">
        <w:rPr>
          <w:rFonts w:ascii="Times New Roman" w:eastAsia="楷体_GB2312" w:hAnsi="Times New Roman" w:cs="Times New Roman"/>
          <w:sz w:val="28"/>
          <w:szCs w:val="28"/>
        </w:rPr>
        <w:t>并网换流器的状态空间平均模型，谐波状态空间模型、阻抗模型等小信号建模和分析方法，以及李雅普诺夫直接法、状态空间轨迹法等大信号分析方法分析并网换流器的暂态行为。另外一方面主要研究基于电压源型变换器的高压直流输电系统建模、分析与控制方面的工作，重点研究模块化多电平变换器的控制和稳定性问题。主持国家自然科学基金青年项目</w:t>
      </w:r>
      <w:r w:rsidRPr="00657A31">
        <w:rPr>
          <w:rFonts w:ascii="Times New Roman" w:eastAsia="楷体_GB2312" w:hAnsi="Times New Roman" w:cs="Times New Roman"/>
          <w:sz w:val="28"/>
          <w:szCs w:val="28"/>
        </w:rPr>
        <w:t>1</w:t>
      </w:r>
      <w:r w:rsidRPr="00657A31">
        <w:rPr>
          <w:rFonts w:ascii="Times New Roman" w:eastAsia="楷体_GB2312" w:hAnsi="Times New Roman" w:cs="Times New Roman"/>
          <w:sz w:val="28"/>
          <w:szCs w:val="28"/>
        </w:rPr>
        <w:t>项，面上项目</w:t>
      </w:r>
      <w:r w:rsidRPr="00657A31">
        <w:rPr>
          <w:rFonts w:ascii="Times New Roman" w:eastAsia="楷体_GB2312" w:hAnsi="Times New Roman" w:cs="Times New Roman"/>
          <w:sz w:val="28"/>
          <w:szCs w:val="28"/>
        </w:rPr>
        <w:t>1</w:t>
      </w:r>
      <w:r w:rsidRPr="00657A31">
        <w:rPr>
          <w:rFonts w:ascii="Times New Roman" w:eastAsia="楷体_GB2312" w:hAnsi="Times New Roman" w:cs="Times New Roman"/>
          <w:sz w:val="28"/>
          <w:szCs w:val="28"/>
        </w:rPr>
        <w:t>项，主持国家重点研发计划子课题</w:t>
      </w:r>
      <w:r w:rsidRPr="00657A31">
        <w:rPr>
          <w:rFonts w:ascii="Times New Roman" w:eastAsia="楷体_GB2312" w:hAnsi="Times New Roman" w:cs="Times New Roman"/>
          <w:sz w:val="28"/>
          <w:szCs w:val="28"/>
        </w:rPr>
        <w:t>2</w:t>
      </w:r>
      <w:r w:rsidRPr="00657A31">
        <w:rPr>
          <w:rFonts w:ascii="Times New Roman" w:eastAsia="楷体_GB2312" w:hAnsi="Times New Roman" w:cs="Times New Roman"/>
          <w:sz w:val="28"/>
          <w:szCs w:val="28"/>
        </w:rPr>
        <w:t>项，作为第二研究人员申请国家自然科学基金联合基金</w:t>
      </w:r>
      <w:r w:rsidRPr="00657A31">
        <w:rPr>
          <w:rFonts w:ascii="Times New Roman" w:eastAsia="楷体_GB2312" w:hAnsi="Times New Roman" w:cs="Times New Roman"/>
          <w:sz w:val="28"/>
          <w:szCs w:val="28"/>
        </w:rPr>
        <w:t>1</w:t>
      </w:r>
      <w:r w:rsidRPr="00657A31">
        <w:rPr>
          <w:rFonts w:ascii="Times New Roman" w:eastAsia="楷体_GB2312" w:hAnsi="Times New Roman" w:cs="Times New Roman"/>
          <w:sz w:val="28"/>
          <w:szCs w:val="28"/>
        </w:rPr>
        <w:t>项，参与国家重点研发计划课题</w:t>
      </w:r>
      <w:r w:rsidRPr="00657A31">
        <w:rPr>
          <w:rFonts w:ascii="Times New Roman" w:eastAsia="楷体_GB2312" w:hAnsi="Times New Roman" w:cs="Times New Roman"/>
          <w:sz w:val="28"/>
          <w:szCs w:val="28"/>
        </w:rPr>
        <w:t>1</w:t>
      </w:r>
      <w:r w:rsidRPr="00657A31">
        <w:rPr>
          <w:rFonts w:ascii="Times New Roman" w:eastAsia="楷体_GB2312" w:hAnsi="Times New Roman" w:cs="Times New Roman"/>
          <w:sz w:val="28"/>
          <w:szCs w:val="28"/>
        </w:rPr>
        <w:t>项和国家自然科学基金面上项目</w:t>
      </w:r>
      <w:r w:rsidRPr="00657A31">
        <w:rPr>
          <w:rFonts w:ascii="Times New Roman" w:eastAsia="楷体_GB2312" w:hAnsi="Times New Roman" w:cs="Times New Roman"/>
          <w:sz w:val="28"/>
          <w:szCs w:val="28"/>
        </w:rPr>
        <w:t>1</w:t>
      </w:r>
      <w:r w:rsidRPr="00657A31">
        <w:rPr>
          <w:rFonts w:ascii="Times New Roman" w:eastAsia="楷体_GB2312" w:hAnsi="Times New Roman" w:cs="Times New Roman"/>
          <w:sz w:val="28"/>
          <w:szCs w:val="28"/>
        </w:rPr>
        <w:t>项，负责和参与多项横向课题。发表论文</w:t>
      </w:r>
      <w:r w:rsidR="005A315E" w:rsidRPr="00657A31">
        <w:rPr>
          <w:rFonts w:ascii="Times New Roman" w:eastAsia="楷体_GB2312" w:hAnsi="Times New Roman" w:cs="Times New Roman"/>
          <w:sz w:val="28"/>
          <w:szCs w:val="28"/>
        </w:rPr>
        <w:t>40</w:t>
      </w:r>
      <w:r w:rsidRPr="00657A31">
        <w:rPr>
          <w:rFonts w:ascii="Times New Roman" w:eastAsia="楷体_GB2312" w:hAnsi="Times New Roman" w:cs="Times New Roman"/>
          <w:sz w:val="28"/>
          <w:szCs w:val="28"/>
        </w:rPr>
        <w:t>余篇，其中</w:t>
      </w:r>
      <w:r w:rsidRPr="00657A31">
        <w:rPr>
          <w:rFonts w:ascii="Times New Roman" w:eastAsia="楷体_GB2312" w:hAnsi="Times New Roman" w:cs="Times New Roman"/>
          <w:sz w:val="28"/>
          <w:szCs w:val="28"/>
        </w:rPr>
        <w:t>SCI</w:t>
      </w:r>
      <w:r w:rsidRPr="00657A31">
        <w:rPr>
          <w:rFonts w:ascii="Times New Roman" w:eastAsia="楷体_GB2312" w:hAnsi="Times New Roman" w:cs="Times New Roman"/>
          <w:sz w:val="28"/>
          <w:szCs w:val="28"/>
        </w:rPr>
        <w:t>收录论文</w:t>
      </w:r>
      <w:r w:rsidR="005A315E" w:rsidRPr="00657A31">
        <w:rPr>
          <w:rFonts w:ascii="Times New Roman" w:eastAsia="楷体_GB2312" w:hAnsi="Times New Roman" w:cs="Times New Roman"/>
          <w:sz w:val="28"/>
          <w:szCs w:val="28"/>
        </w:rPr>
        <w:t>3</w:t>
      </w:r>
      <w:r w:rsidRPr="00657A31">
        <w:rPr>
          <w:rFonts w:ascii="Times New Roman" w:eastAsia="楷体_GB2312" w:hAnsi="Times New Roman" w:cs="Times New Roman"/>
          <w:sz w:val="28"/>
          <w:szCs w:val="28"/>
        </w:rPr>
        <w:t>0</w:t>
      </w:r>
      <w:r w:rsidRPr="00657A31">
        <w:rPr>
          <w:rFonts w:ascii="Times New Roman" w:eastAsia="楷体_GB2312" w:hAnsi="Times New Roman" w:cs="Times New Roman"/>
          <w:sz w:val="28"/>
          <w:szCs w:val="28"/>
        </w:rPr>
        <w:t>余篇。</w:t>
      </w:r>
    </w:p>
    <w:p w14:paraId="3376F882" w14:textId="06F77E3D" w:rsidR="00CF7691" w:rsidRPr="00657A31" w:rsidRDefault="00CF7691" w:rsidP="00657A31">
      <w:pPr>
        <w:pStyle w:val="a7"/>
        <w:adjustRightInd w:val="0"/>
        <w:snapToGrid w:val="0"/>
        <w:spacing w:before="0" w:beforeAutospacing="0" w:after="0" w:afterAutospacing="0" w:line="288" w:lineRule="auto"/>
        <w:ind w:firstLineChars="200" w:firstLine="560"/>
        <w:jc w:val="both"/>
        <w:rPr>
          <w:rFonts w:ascii="Times New Roman" w:eastAsia="楷体_GB2312" w:hAnsi="Times New Roman" w:cs="Times New Roman"/>
          <w:sz w:val="28"/>
          <w:szCs w:val="28"/>
        </w:rPr>
      </w:pPr>
      <w:r w:rsidRPr="00657A31">
        <w:rPr>
          <w:rFonts w:ascii="Times New Roman" w:eastAsia="楷体_GB2312" w:hAnsi="Times New Roman" w:cs="Times New Roman"/>
          <w:sz w:val="28"/>
          <w:szCs w:val="28"/>
        </w:rPr>
        <w:t>主要研究方向</w:t>
      </w:r>
      <w:r w:rsidR="005A315E" w:rsidRPr="00657A31">
        <w:rPr>
          <w:rFonts w:ascii="Times New Roman" w:eastAsia="楷体_GB2312" w:hAnsi="Times New Roman" w:cs="Times New Roman"/>
          <w:sz w:val="28"/>
          <w:szCs w:val="28"/>
        </w:rPr>
        <w:t>：电力电子化电力系统的建模和稳定性分析、高压直流输电系统的控制和稳定性</w:t>
      </w:r>
      <w:r w:rsidR="00657A31">
        <w:rPr>
          <w:rFonts w:ascii="Times New Roman" w:eastAsia="楷体_GB2312" w:hAnsi="Times New Roman" w:cs="Times New Roman" w:hint="eastAsia"/>
          <w:sz w:val="28"/>
          <w:szCs w:val="28"/>
        </w:rPr>
        <w:t>。</w:t>
      </w:r>
    </w:p>
    <w:p w14:paraId="3B9CCA51" w14:textId="78B7E861" w:rsidR="00F715EE" w:rsidRPr="00D32DB2" w:rsidRDefault="00CF7691" w:rsidP="00F715EE">
      <w:pPr>
        <w:spacing w:line="360" w:lineRule="auto"/>
        <w:ind w:firstLineChars="200" w:firstLine="560"/>
        <w:rPr>
          <w:rFonts w:eastAsia="楷体_GB2312" w:hAnsi="楷体"/>
          <w:b/>
          <w:color w:val="0000FF"/>
          <w:sz w:val="28"/>
          <w:szCs w:val="28"/>
        </w:rPr>
      </w:pPr>
      <w:r w:rsidRPr="00657A31">
        <w:rPr>
          <w:rFonts w:eastAsia="楷体_GB2312"/>
          <w:kern w:val="0"/>
          <w:sz w:val="28"/>
          <w:szCs w:val="28"/>
        </w:rPr>
        <w:t>联系电话：</w:t>
      </w:r>
      <w:r w:rsidR="005A315E" w:rsidRPr="00657A31">
        <w:rPr>
          <w:rFonts w:eastAsia="楷体_GB2312"/>
          <w:kern w:val="0"/>
          <w:sz w:val="28"/>
          <w:szCs w:val="28"/>
        </w:rPr>
        <w:t>18811659336</w:t>
      </w:r>
    </w:p>
    <w:p w14:paraId="04A59C9D" w14:textId="090A6B7B" w:rsidR="00CF7691" w:rsidRPr="00F715EE" w:rsidRDefault="00CF7691" w:rsidP="00F715EE">
      <w:pPr>
        <w:adjustRightInd w:val="0"/>
        <w:snapToGrid w:val="0"/>
        <w:spacing w:line="288" w:lineRule="auto"/>
        <w:ind w:left="339" w:hangingChars="121" w:hanging="339"/>
        <w:rPr>
          <w:rFonts w:eastAsia="楷体_GB2312" w:hint="eastAsia"/>
          <w:kern w:val="0"/>
          <w:sz w:val="28"/>
          <w:szCs w:val="28"/>
        </w:rPr>
      </w:pPr>
    </w:p>
    <w:p w14:paraId="5563B977" w14:textId="2E6CED0B" w:rsidR="00DF65A3" w:rsidRPr="00F715EE" w:rsidRDefault="00CF7691" w:rsidP="00E92FD3">
      <w:pPr>
        <w:adjustRightInd w:val="0"/>
        <w:snapToGrid w:val="0"/>
        <w:spacing w:line="288" w:lineRule="auto"/>
        <w:ind w:left="0" w:firstLineChars="200" w:firstLine="560"/>
        <w:rPr>
          <w:rFonts w:hAnsi="楷体"/>
          <w:b/>
          <w:color w:val="0000FF"/>
        </w:rPr>
      </w:pPr>
      <w:r w:rsidRPr="00657A31">
        <w:rPr>
          <w:rFonts w:eastAsia="楷体_GB2312"/>
          <w:kern w:val="0"/>
          <w:sz w:val="28"/>
          <w:szCs w:val="28"/>
        </w:rPr>
        <w:lastRenderedPageBreak/>
        <w:t>E-mail</w:t>
      </w:r>
      <w:r w:rsidRPr="00657A31">
        <w:rPr>
          <w:rFonts w:eastAsia="楷体_GB2312"/>
          <w:kern w:val="0"/>
          <w:sz w:val="28"/>
          <w:szCs w:val="28"/>
        </w:rPr>
        <w:t>：</w:t>
      </w:r>
      <w:hyperlink r:id="rId6" w:history="1">
        <w:r w:rsidR="005A315E" w:rsidRPr="00F715EE">
          <w:rPr>
            <w:rFonts w:hAnsi="楷体"/>
            <w:b/>
            <w:color w:val="0000FF"/>
          </w:rPr>
          <w:t>xiongxl1102@ncepu.edu.cn</w:t>
        </w:r>
      </w:hyperlink>
    </w:p>
    <w:p w14:paraId="1E8BA36F" w14:textId="77777777" w:rsidR="00F715EE" w:rsidRPr="00F715EE" w:rsidRDefault="00F715EE" w:rsidP="00F715EE">
      <w:pPr>
        <w:adjustRightInd w:val="0"/>
        <w:snapToGrid w:val="0"/>
        <w:spacing w:line="288" w:lineRule="auto"/>
        <w:ind w:left="338" w:hangingChars="161" w:hanging="338"/>
        <w:rPr>
          <w:rStyle w:val="a8"/>
          <w:rFonts w:hint="eastAsia"/>
        </w:rPr>
      </w:pPr>
      <w:bookmarkStart w:id="0" w:name="_GoBack"/>
      <w:bookmarkEnd w:id="0"/>
    </w:p>
    <w:sectPr w:rsidR="00F715EE" w:rsidRPr="00F71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B2EF" w14:textId="77777777" w:rsidR="005B7292" w:rsidRDefault="005B7292" w:rsidP="00CF7691">
      <w:pPr>
        <w:spacing w:line="240" w:lineRule="auto"/>
      </w:pPr>
      <w:r>
        <w:separator/>
      </w:r>
    </w:p>
  </w:endnote>
  <w:endnote w:type="continuationSeparator" w:id="0">
    <w:p w14:paraId="401B203E" w14:textId="77777777" w:rsidR="005B7292" w:rsidRDefault="005B7292"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A642A" w14:textId="77777777" w:rsidR="005B7292" w:rsidRDefault="005B7292" w:rsidP="00CF7691">
      <w:pPr>
        <w:spacing w:line="240" w:lineRule="auto"/>
      </w:pPr>
      <w:r>
        <w:separator/>
      </w:r>
    </w:p>
  </w:footnote>
  <w:footnote w:type="continuationSeparator" w:id="0">
    <w:p w14:paraId="7E40233D" w14:textId="77777777" w:rsidR="005B7292" w:rsidRDefault="005B7292"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xMDczMzCwsDC3MLRQ0lEKTi0uzszPAykwrAUAL2xhnCwAAAA="/>
  </w:docVars>
  <w:rsids>
    <w:rsidRoot w:val="00315E5A"/>
    <w:rsid w:val="0017578A"/>
    <w:rsid w:val="0021400F"/>
    <w:rsid w:val="00245C0F"/>
    <w:rsid w:val="00315E5A"/>
    <w:rsid w:val="005A315E"/>
    <w:rsid w:val="005B7292"/>
    <w:rsid w:val="00657A31"/>
    <w:rsid w:val="0067046E"/>
    <w:rsid w:val="0070753D"/>
    <w:rsid w:val="007F62E2"/>
    <w:rsid w:val="00910FC5"/>
    <w:rsid w:val="00964B2D"/>
    <w:rsid w:val="009C40C6"/>
    <w:rsid w:val="00A842B1"/>
    <w:rsid w:val="00C538BA"/>
    <w:rsid w:val="00CF7691"/>
    <w:rsid w:val="00D47AE3"/>
    <w:rsid w:val="00DF65A3"/>
    <w:rsid w:val="00E220A9"/>
    <w:rsid w:val="00E92FD3"/>
    <w:rsid w:val="00F715EE"/>
    <w:rsid w:val="00FF2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5D8FA"/>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5A315E"/>
    <w:rPr>
      <w:color w:val="0563C1" w:themeColor="hyperlink"/>
      <w:u w:val="single"/>
    </w:rPr>
  </w:style>
  <w:style w:type="character" w:styleId="a9">
    <w:name w:val="Unresolved Mention"/>
    <w:basedOn w:val="a0"/>
    <w:uiPriority w:val="99"/>
    <w:semiHidden/>
    <w:unhideWhenUsed/>
    <w:rsid w:val="005A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iongxl1102@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155</Words>
  <Characters>887</Characters>
  <Application>Microsoft Office Word</Application>
  <DocSecurity>0</DocSecurity>
  <Lines>7</Lines>
  <Paragraphs>2</Paragraphs>
  <ScaleCrop>false</ScaleCrop>
  <Company>Microsoft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lenovo</cp:lastModifiedBy>
  <cp:revision>6</cp:revision>
  <dcterms:created xsi:type="dcterms:W3CDTF">2023-10-11T09:04:00Z</dcterms:created>
  <dcterms:modified xsi:type="dcterms:W3CDTF">2023-10-16T01:09:00Z</dcterms:modified>
</cp:coreProperties>
</file>