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5F1E" w14:textId="77777777" w:rsidR="00C506E6" w:rsidRPr="008B5C4C" w:rsidRDefault="00C506E6" w:rsidP="008B5C4C">
      <w:pPr>
        <w:pStyle w:val="a7"/>
        <w:spacing w:beforeLines="50" w:before="156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E64B49">
        <w:rPr>
          <w:rFonts w:ascii="Times New Roman" w:eastAsia="楷体_GB2312" w:hAnsi="Times New Roman" w:cs="Times New Roman" w:hint="eastAsia"/>
          <w:b/>
          <w:color w:val="0000FF"/>
          <w:kern w:val="2"/>
          <w:sz w:val="28"/>
          <w:szCs w:val="28"/>
        </w:rPr>
        <w:t>苗政</w:t>
      </w:r>
      <w:r w:rsidR="00DF30EC" w:rsidRPr="00E64B49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男</w:t>
      </w:r>
      <w:r w:rsidR="00DF30EC" w:rsidRPr="008B5C4C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8B5C4C">
        <w:rPr>
          <w:rFonts w:ascii="Times New Roman" w:eastAsia="楷体" w:hAnsi="Times New Roman" w:cs="Times New Roman"/>
          <w:sz w:val="28"/>
          <w:szCs w:val="28"/>
        </w:rPr>
        <w:t>982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年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8B5C4C">
        <w:rPr>
          <w:rFonts w:ascii="Times New Roman" w:eastAsia="楷体" w:hAnsi="Times New Roman" w:cs="Times New Roman"/>
          <w:sz w:val="28"/>
          <w:szCs w:val="28"/>
        </w:rPr>
        <w:t>2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月，</w:t>
      </w:r>
      <w:r w:rsidR="00DF30EC" w:rsidRPr="008B5C4C">
        <w:rPr>
          <w:rFonts w:ascii="Times New Roman" w:eastAsia="楷体" w:hAnsi="Times New Roman" w:cs="Times New Roman" w:hint="eastAsia"/>
          <w:sz w:val="28"/>
          <w:szCs w:val="28"/>
        </w:rPr>
        <w:t>汉族。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2011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年毕业于西安交通大学动力工程及工程热物理专业，获博士学位；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2012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年开始任教于华北电力大学；</w:t>
      </w:r>
      <w:r w:rsidR="00995D99" w:rsidRPr="008B5C4C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995D99" w:rsidRPr="008B5C4C">
        <w:rPr>
          <w:rFonts w:ascii="Times New Roman" w:eastAsia="楷体" w:hAnsi="Times New Roman" w:cs="Times New Roman"/>
          <w:sz w:val="28"/>
          <w:szCs w:val="28"/>
        </w:rPr>
        <w:t>014-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2015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年</w:t>
      </w:r>
      <w:r w:rsidR="00605DC7" w:rsidRPr="008B5C4C">
        <w:rPr>
          <w:rFonts w:ascii="Times New Roman" w:eastAsia="楷体" w:hAnsi="Times New Roman" w:cs="Times New Roman" w:hint="eastAsia"/>
          <w:sz w:val="28"/>
          <w:szCs w:val="28"/>
        </w:rPr>
        <w:t>赴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比利时列日大学访学，</w:t>
      </w:r>
      <w:r w:rsidR="00995D99" w:rsidRPr="008B5C4C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995D99" w:rsidRPr="008B5C4C">
        <w:rPr>
          <w:rFonts w:ascii="Times New Roman" w:eastAsia="楷体" w:hAnsi="Times New Roman" w:cs="Times New Roman"/>
          <w:sz w:val="28"/>
          <w:szCs w:val="28"/>
        </w:rPr>
        <w:t>018-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2019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年</w:t>
      </w:r>
      <w:r w:rsidR="00605DC7" w:rsidRPr="008B5C4C">
        <w:rPr>
          <w:rFonts w:ascii="Times New Roman" w:eastAsia="楷体" w:hAnsi="Times New Roman" w:cs="Times New Roman" w:hint="eastAsia"/>
          <w:sz w:val="28"/>
          <w:szCs w:val="28"/>
        </w:rPr>
        <w:t>赴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美国堪萨斯大学访学</w:t>
      </w:r>
      <w:r w:rsidR="00605DC7" w:rsidRPr="008B5C4C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Pr="008B5C4C">
        <w:rPr>
          <w:rFonts w:ascii="Times New Roman" w:eastAsia="楷体" w:hAnsi="Times New Roman" w:cs="Times New Roman"/>
          <w:sz w:val="28"/>
          <w:szCs w:val="28"/>
        </w:rPr>
        <w:t>现为华北电力大学能源动力与机械工程学院博士生导师。</w:t>
      </w:r>
    </w:p>
    <w:p w14:paraId="3E60C556" w14:textId="77777777" w:rsidR="00CA3E6A" w:rsidRPr="008B5C4C" w:rsidRDefault="00D76B3D" w:rsidP="008B5C4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B5C4C">
        <w:rPr>
          <w:rFonts w:ascii="Times New Roman" w:eastAsia="楷体" w:hAnsi="Times New Roman" w:cs="Times New Roman" w:hint="eastAsia"/>
          <w:sz w:val="28"/>
          <w:szCs w:val="28"/>
        </w:rPr>
        <w:t>主持国家自然科学基金项目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项</w:t>
      </w:r>
      <w:r w:rsidR="00605DC7" w:rsidRPr="008B5C4C">
        <w:rPr>
          <w:rFonts w:ascii="Times New Roman" w:eastAsia="楷体" w:hAnsi="Times New Roman" w:cs="Times New Roman" w:hint="eastAsia"/>
          <w:sz w:val="28"/>
          <w:szCs w:val="28"/>
        </w:rPr>
        <w:t>、国家重点研发计划项目子课题</w:t>
      </w:r>
      <w:r w:rsidR="00605DC7" w:rsidRPr="008B5C4C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605DC7" w:rsidRPr="008B5C4C">
        <w:rPr>
          <w:rFonts w:ascii="Times New Roman" w:eastAsia="楷体" w:hAnsi="Times New Roman" w:cs="Times New Roman" w:hint="eastAsia"/>
          <w:sz w:val="28"/>
          <w:szCs w:val="28"/>
        </w:rPr>
        <w:t>项</w:t>
      </w:r>
      <w:r w:rsidR="00995D99" w:rsidRPr="008B5C4C">
        <w:rPr>
          <w:rFonts w:ascii="Times New Roman" w:eastAsia="楷体" w:hAnsi="Times New Roman" w:cs="Times New Roman" w:hint="eastAsia"/>
          <w:sz w:val="28"/>
          <w:szCs w:val="28"/>
        </w:rPr>
        <w:t>、企业委托课题多项，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参与国家重点研发计划项目、自然科学基金重点项目等</w:t>
      </w:r>
      <w:r w:rsidR="00995D99" w:rsidRPr="008B5C4C">
        <w:rPr>
          <w:rFonts w:ascii="Times New Roman" w:eastAsia="楷体" w:hAnsi="Times New Roman" w:cs="Times New Roman" w:hint="eastAsia"/>
          <w:sz w:val="28"/>
          <w:szCs w:val="28"/>
        </w:rPr>
        <w:t>5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项，参与其它项目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30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余项。发表论文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60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余篇，其中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SCI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论文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40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余篇。申请及授权国家发明专利等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余项。为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Applied Energy, Energy Conversion and Management, Energy</w:t>
      </w:r>
      <w:r w:rsidRPr="008B5C4C">
        <w:rPr>
          <w:rFonts w:ascii="Times New Roman" w:eastAsia="楷体" w:hAnsi="Times New Roman" w:cs="Times New Roman" w:hint="eastAsia"/>
          <w:sz w:val="28"/>
          <w:szCs w:val="28"/>
        </w:rPr>
        <w:t>等多个国际国内期刊的评审人。兼任国家自然科学基金通讯评议专家，教育部学位中心论文评审专家。</w:t>
      </w:r>
    </w:p>
    <w:p w14:paraId="066C09F5" w14:textId="4CEAC614" w:rsidR="00CA3E6A" w:rsidRPr="008B5C4C" w:rsidRDefault="00605DC7" w:rsidP="008B5C4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B5C4C">
        <w:rPr>
          <w:rFonts w:ascii="Times New Roman" w:eastAsia="楷体" w:hAnsi="Times New Roman" w:cs="Times New Roman" w:hint="eastAsia"/>
          <w:sz w:val="28"/>
          <w:szCs w:val="28"/>
        </w:rPr>
        <w:t>主要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研究方向</w:t>
      </w:r>
      <w:r w:rsidR="008B5C4C">
        <w:rPr>
          <w:rFonts w:ascii="Times New Roman" w:eastAsia="楷体" w:hAnsi="Times New Roman" w:cs="Times New Roman" w:hint="eastAsia"/>
          <w:sz w:val="28"/>
          <w:szCs w:val="28"/>
        </w:rPr>
        <w:t>为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中低温</w:t>
      </w:r>
      <w:proofErr w:type="gramStart"/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有机朗肯</w:t>
      </w:r>
      <w:proofErr w:type="gramEnd"/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循环技术</w:t>
      </w:r>
      <w:r w:rsidR="008B5C4C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煤基</w:t>
      </w:r>
      <w:proofErr w:type="gramStart"/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燃料超</w:t>
      </w:r>
      <w:proofErr w:type="gramEnd"/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临界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CO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  <w:vertAlign w:val="subscript"/>
        </w:rPr>
        <w:t>2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动力循环（闭式与半闭式）</w:t>
      </w:r>
      <w:r w:rsidR="008B5C4C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电解水制氢与燃料电池</w:t>
      </w:r>
      <w:r w:rsidR="008B5C4C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="00D76B3D" w:rsidRPr="008B5C4C">
        <w:rPr>
          <w:rFonts w:ascii="Times New Roman" w:eastAsia="楷体" w:hAnsi="Times New Roman" w:cs="Times New Roman" w:hint="eastAsia"/>
          <w:sz w:val="28"/>
          <w:szCs w:val="28"/>
        </w:rPr>
        <w:t>储能（储热、卡诺电池）与综合能源系统</w:t>
      </w:r>
      <w:r w:rsidR="008B5C4C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14:paraId="79C69F84" w14:textId="77777777" w:rsidR="00DF30EC" w:rsidRPr="008B5C4C" w:rsidRDefault="00DF30EC" w:rsidP="008B5C4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B5C4C">
        <w:rPr>
          <w:rFonts w:ascii="Times New Roman" w:eastAsia="楷体" w:hAnsi="Times New Roman" w:cs="Times New Roman" w:hint="eastAsia"/>
          <w:sz w:val="28"/>
          <w:szCs w:val="28"/>
        </w:rPr>
        <w:t>在动力工程及工程热物理一级学科招收博士、硕士研究生。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已培养博士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/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硕士研究生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10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余名，已毕业研究生到</w:t>
      </w:r>
      <w:proofErr w:type="gramStart"/>
      <w:r w:rsidR="005474DF" w:rsidRPr="008B5C4C">
        <w:rPr>
          <w:rFonts w:ascii="Times New Roman" w:eastAsia="楷体" w:hAnsi="Times New Roman" w:cs="Times New Roman"/>
          <w:sz w:val="28"/>
          <w:szCs w:val="28"/>
        </w:rPr>
        <w:t>大型央企</w:t>
      </w:r>
      <w:proofErr w:type="gramEnd"/>
      <w:r w:rsidR="005474DF" w:rsidRPr="008B5C4C">
        <w:rPr>
          <w:rFonts w:ascii="Times New Roman" w:eastAsia="楷体" w:hAnsi="Times New Roman" w:cs="Times New Roman"/>
          <w:sz w:val="28"/>
          <w:szCs w:val="28"/>
        </w:rPr>
        <w:t>/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国企从事研究管理工作，到高校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/</w:t>
      </w:r>
      <w:r w:rsidR="005474DF" w:rsidRPr="008B5C4C">
        <w:rPr>
          <w:rFonts w:ascii="Times New Roman" w:eastAsia="楷体" w:hAnsi="Times New Roman" w:cs="Times New Roman"/>
          <w:sz w:val="28"/>
          <w:szCs w:val="28"/>
        </w:rPr>
        <w:t>科研院所任职等。欢迎有志青年报考</w:t>
      </w:r>
      <w:r w:rsidR="005474DF" w:rsidRPr="008B5C4C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14:paraId="359108D0" w14:textId="77777777" w:rsidR="00DF30EC" w:rsidRPr="008B5C4C" w:rsidRDefault="00DF30EC" w:rsidP="008B5C4C">
      <w:pPr>
        <w:spacing w:before="50" w:after="50" w:line="360" w:lineRule="auto"/>
        <w:ind w:left="0" w:firstLineChars="200" w:firstLine="560"/>
        <w:rPr>
          <w:rFonts w:eastAsia="楷体"/>
          <w:b/>
          <w:sz w:val="28"/>
          <w:szCs w:val="28"/>
        </w:rPr>
      </w:pPr>
      <w:r w:rsidRPr="008B5C4C">
        <w:rPr>
          <w:rFonts w:eastAsia="楷体" w:hint="eastAsia"/>
          <w:sz w:val="28"/>
          <w:szCs w:val="28"/>
        </w:rPr>
        <w:t>联系电话：</w:t>
      </w:r>
      <w:r w:rsidR="00D76B3D" w:rsidRPr="008B5C4C">
        <w:rPr>
          <w:rFonts w:eastAsia="楷体"/>
          <w:sz w:val="28"/>
          <w:szCs w:val="28"/>
        </w:rPr>
        <w:t>18911702663</w:t>
      </w:r>
    </w:p>
    <w:p w14:paraId="180BE5B0" w14:textId="77777777" w:rsidR="00DF30EC" w:rsidRPr="00DF30EC" w:rsidRDefault="00DF30EC" w:rsidP="008B5C4C">
      <w:pPr>
        <w:spacing w:line="360" w:lineRule="auto"/>
        <w:ind w:left="0" w:firstLineChars="200" w:firstLine="560"/>
      </w:pPr>
      <w:r w:rsidRPr="00E64B49">
        <w:rPr>
          <w:rFonts w:eastAsia="楷体_GB2312"/>
          <w:sz w:val="28"/>
          <w:szCs w:val="28"/>
        </w:rPr>
        <w:t>E-mail</w:t>
      </w:r>
      <w:r w:rsidRPr="00E64B49">
        <w:rPr>
          <w:rFonts w:eastAsia="楷体_GB2312" w:hint="eastAsia"/>
          <w:sz w:val="28"/>
          <w:szCs w:val="28"/>
        </w:rPr>
        <w:t>：</w:t>
      </w:r>
      <w:hyperlink r:id="rId6" w:history="1">
        <w:r w:rsidR="00D76B3D" w:rsidRPr="008B5C4C">
          <w:rPr>
            <w:rStyle w:val="a8"/>
            <w:rFonts w:eastAsia="楷体_GB2312"/>
            <w:b/>
            <w:bCs/>
            <w:szCs w:val="21"/>
          </w:rPr>
          <w:t>miaozheng@ncepu.edu.cn</w:t>
        </w:r>
      </w:hyperlink>
    </w:p>
    <w:sectPr w:rsidR="00DF30EC" w:rsidRPr="00DF3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A9779" w14:textId="77777777" w:rsidR="00C75950" w:rsidRDefault="00C75950" w:rsidP="00CF7691">
      <w:pPr>
        <w:spacing w:line="240" w:lineRule="auto"/>
      </w:pPr>
      <w:r>
        <w:separator/>
      </w:r>
    </w:p>
  </w:endnote>
  <w:endnote w:type="continuationSeparator" w:id="0">
    <w:p w14:paraId="408EEEEB" w14:textId="77777777" w:rsidR="00C75950" w:rsidRDefault="00C75950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6302" w14:textId="77777777" w:rsidR="00C75950" w:rsidRDefault="00C75950" w:rsidP="00CF7691">
      <w:pPr>
        <w:spacing w:line="240" w:lineRule="auto"/>
      </w:pPr>
      <w:r>
        <w:separator/>
      </w:r>
    </w:p>
  </w:footnote>
  <w:footnote w:type="continuationSeparator" w:id="0">
    <w:p w14:paraId="6C3EE9C7" w14:textId="77777777" w:rsidR="00C75950" w:rsidRDefault="00C75950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MjU3sDQ0MTU1MDJW0lEKTi0uzszPAykwrgUAiIegRSwAAAA="/>
  </w:docVars>
  <w:rsids>
    <w:rsidRoot w:val="00315E5A"/>
    <w:rsid w:val="0017578A"/>
    <w:rsid w:val="0021400F"/>
    <w:rsid w:val="00315E5A"/>
    <w:rsid w:val="003F5BAD"/>
    <w:rsid w:val="004C3D41"/>
    <w:rsid w:val="004F30EC"/>
    <w:rsid w:val="005474DF"/>
    <w:rsid w:val="00605DC7"/>
    <w:rsid w:val="00670144"/>
    <w:rsid w:val="008B5C4C"/>
    <w:rsid w:val="00937BEC"/>
    <w:rsid w:val="00995D99"/>
    <w:rsid w:val="009A0055"/>
    <w:rsid w:val="009F6F25"/>
    <w:rsid w:val="00A84544"/>
    <w:rsid w:val="00AB5556"/>
    <w:rsid w:val="00AE35DB"/>
    <w:rsid w:val="00C506E6"/>
    <w:rsid w:val="00C538BA"/>
    <w:rsid w:val="00C75950"/>
    <w:rsid w:val="00CA3E6A"/>
    <w:rsid w:val="00CF7691"/>
    <w:rsid w:val="00D76B3D"/>
    <w:rsid w:val="00DD3CE7"/>
    <w:rsid w:val="00DF30EC"/>
    <w:rsid w:val="00DF65A3"/>
    <w:rsid w:val="00E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BD486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nhideWhenUsed/>
    <w:rsid w:val="00DF30EC"/>
    <w:rPr>
      <w:caps w:val="0"/>
      <w:strike w:val="0"/>
      <w:dstrike w:val="0"/>
      <w:color w:val="0000FF"/>
      <w:u w:val="none"/>
      <w:effect w:val="none"/>
    </w:rPr>
  </w:style>
  <w:style w:type="character" w:styleId="a9">
    <w:name w:val="Unresolved Mention"/>
    <w:basedOn w:val="a0"/>
    <w:uiPriority w:val="99"/>
    <w:semiHidden/>
    <w:unhideWhenUsed/>
    <w:rsid w:val="00D76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aozhe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18</cp:revision>
  <dcterms:created xsi:type="dcterms:W3CDTF">2022-09-02T02:24:00Z</dcterms:created>
  <dcterms:modified xsi:type="dcterms:W3CDTF">2024-10-21T01:53:00Z</dcterms:modified>
</cp:coreProperties>
</file>