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4BD" w:rsidRDefault="006472AF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楷体_GB2312" w:eastAsia="楷体_GB2312" w:cs="Arial Unicode MS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赵文清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女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楷体_GB2312" w:eastAsia="楷体_GB2312" w:cs="Arial Unicode MS" w:hint="eastAsia"/>
          <w:sz w:val="28"/>
          <w:szCs w:val="28"/>
        </w:rPr>
        <w:t>教授，博士生导师</w:t>
      </w:r>
      <w:r>
        <w:rPr>
          <w:rFonts w:ascii="楷体_GB2312" w:eastAsia="楷体_GB2312" w:cs="Arial Unicode MS" w:hint="eastAsia"/>
          <w:sz w:val="28"/>
          <w:szCs w:val="28"/>
        </w:rPr>
        <w:t>。</w:t>
      </w:r>
      <w:r w:rsidR="00983829">
        <w:rPr>
          <w:rFonts w:ascii="楷体_GB2312" w:eastAsia="楷体_GB2312" w:cs="Arial Unicode MS" w:hint="eastAsia"/>
          <w:sz w:val="28"/>
          <w:szCs w:val="28"/>
        </w:rPr>
        <w:t>河北省教学名师</w:t>
      </w:r>
      <w:r w:rsidR="00983829">
        <w:rPr>
          <w:rFonts w:ascii="楷体_GB2312" w:eastAsia="楷体_GB2312" w:cs="Arial Unicode MS" w:hint="eastAsia"/>
          <w:sz w:val="28"/>
          <w:szCs w:val="28"/>
        </w:rPr>
        <w:t>，</w:t>
      </w:r>
      <w:r>
        <w:rPr>
          <w:rFonts w:ascii="楷体_GB2312" w:eastAsia="楷体_GB2312" w:cs="Arial Unicode MS" w:hint="eastAsia"/>
          <w:sz w:val="28"/>
          <w:szCs w:val="28"/>
        </w:rPr>
        <w:t>分别于</w:t>
      </w:r>
      <w:r>
        <w:rPr>
          <w:rFonts w:ascii="楷体_GB2312" w:eastAsia="楷体_GB2312" w:cs="Arial Unicode MS" w:hint="eastAsia"/>
          <w:sz w:val="28"/>
          <w:szCs w:val="28"/>
        </w:rPr>
        <w:t>1994</w:t>
      </w:r>
      <w:r>
        <w:rPr>
          <w:rFonts w:ascii="楷体_GB2312" w:eastAsia="楷体_GB2312" w:cs="Arial Unicode MS" w:hint="eastAsia"/>
          <w:sz w:val="28"/>
          <w:szCs w:val="28"/>
        </w:rPr>
        <w:t>年</w:t>
      </w:r>
      <w:r>
        <w:rPr>
          <w:rFonts w:ascii="楷体_GB2312" w:eastAsia="楷体_GB2312" w:cs="Arial Unicode MS" w:hint="eastAsia"/>
          <w:sz w:val="28"/>
          <w:szCs w:val="28"/>
        </w:rPr>
        <w:t>、</w:t>
      </w:r>
      <w:r>
        <w:rPr>
          <w:rFonts w:ascii="楷体_GB2312" w:eastAsia="楷体_GB2312" w:cs="Arial Unicode MS" w:hint="eastAsia"/>
          <w:sz w:val="28"/>
          <w:szCs w:val="28"/>
        </w:rPr>
        <w:t>1999</w:t>
      </w:r>
      <w:r>
        <w:rPr>
          <w:rFonts w:ascii="楷体_GB2312" w:eastAsia="楷体_GB2312" w:cs="Arial Unicode MS" w:hint="eastAsia"/>
          <w:sz w:val="28"/>
          <w:szCs w:val="28"/>
        </w:rPr>
        <w:t>年和</w:t>
      </w:r>
      <w:r>
        <w:rPr>
          <w:rFonts w:ascii="楷体_GB2312" w:eastAsia="楷体_GB2312" w:cs="Arial Unicode MS" w:hint="eastAsia"/>
          <w:sz w:val="28"/>
          <w:szCs w:val="28"/>
        </w:rPr>
        <w:t>2009</w:t>
      </w:r>
      <w:r>
        <w:rPr>
          <w:rFonts w:ascii="楷体_GB2312" w:eastAsia="楷体_GB2312" w:cs="Arial Unicode MS" w:hint="eastAsia"/>
          <w:sz w:val="28"/>
          <w:szCs w:val="28"/>
        </w:rPr>
        <w:t>年</w:t>
      </w:r>
      <w:r>
        <w:rPr>
          <w:rFonts w:ascii="楷体_GB2312" w:eastAsia="楷体_GB2312" w:cs="Arial Unicode MS" w:hint="eastAsia"/>
          <w:sz w:val="28"/>
          <w:szCs w:val="28"/>
        </w:rPr>
        <w:t>于华北电力</w:t>
      </w:r>
      <w:r>
        <w:rPr>
          <w:rFonts w:ascii="楷体_GB2312" w:eastAsia="楷体_GB2312" w:cs="Arial Unicode MS" w:hint="eastAsia"/>
          <w:sz w:val="28"/>
          <w:szCs w:val="28"/>
        </w:rPr>
        <w:t>大学</w:t>
      </w:r>
      <w:r>
        <w:rPr>
          <w:rFonts w:ascii="楷体_GB2312" w:eastAsia="楷体_GB2312" w:cs="Arial Unicode MS" w:hint="eastAsia"/>
          <w:sz w:val="28"/>
          <w:szCs w:val="28"/>
        </w:rPr>
        <w:t>获得学士（</w:t>
      </w:r>
      <w:r>
        <w:rPr>
          <w:rFonts w:ascii="楷体_GB2312" w:eastAsia="楷体_GB2312" w:cs="Arial Unicode MS" w:hint="eastAsia"/>
          <w:sz w:val="28"/>
          <w:szCs w:val="28"/>
        </w:rPr>
        <w:t>计算机及应用</w:t>
      </w:r>
      <w:r>
        <w:rPr>
          <w:rFonts w:ascii="楷体_GB2312" w:eastAsia="楷体_GB2312" w:cs="Arial Unicode MS" w:hint="eastAsia"/>
          <w:sz w:val="28"/>
          <w:szCs w:val="28"/>
        </w:rPr>
        <w:t>）、硕士（</w:t>
      </w:r>
      <w:r>
        <w:rPr>
          <w:rFonts w:ascii="楷体_GB2312" w:eastAsia="楷体_GB2312" w:cs="Arial Unicode MS" w:hint="eastAsia"/>
          <w:sz w:val="28"/>
          <w:szCs w:val="28"/>
        </w:rPr>
        <w:t>计算机应用技术</w:t>
      </w:r>
      <w:r>
        <w:rPr>
          <w:rFonts w:ascii="楷体_GB2312" w:eastAsia="楷体_GB2312" w:cs="Arial Unicode MS" w:hint="eastAsia"/>
          <w:sz w:val="28"/>
          <w:szCs w:val="28"/>
        </w:rPr>
        <w:t>）</w:t>
      </w:r>
      <w:r>
        <w:rPr>
          <w:rFonts w:ascii="楷体_GB2312" w:eastAsia="楷体_GB2312" w:cs="Arial Unicode MS" w:hint="eastAsia"/>
          <w:sz w:val="28"/>
          <w:szCs w:val="28"/>
        </w:rPr>
        <w:t>和博士（电力系统及其自动化）学位</w:t>
      </w:r>
      <w:r>
        <w:rPr>
          <w:rFonts w:ascii="楷体_GB2312" w:eastAsia="楷体_GB2312" w:cs="Arial Unicode MS" w:hint="eastAsia"/>
          <w:sz w:val="28"/>
          <w:szCs w:val="28"/>
        </w:rPr>
        <w:t>。</w:t>
      </w:r>
      <w:r>
        <w:rPr>
          <w:rFonts w:ascii="楷体_GB2312" w:eastAsia="楷体_GB2312" w:cs="Arial Unicode MS" w:hint="eastAsia"/>
          <w:sz w:val="28"/>
          <w:szCs w:val="28"/>
        </w:rPr>
        <w:t>1994</w:t>
      </w:r>
      <w:r>
        <w:rPr>
          <w:rFonts w:ascii="楷体_GB2312" w:eastAsia="楷体_GB2312" w:cs="Arial Unicode MS" w:hint="eastAsia"/>
          <w:sz w:val="28"/>
          <w:szCs w:val="28"/>
        </w:rPr>
        <w:t>年</w:t>
      </w:r>
      <w:r>
        <w:rPr>
          <w:rFonts w:ascii="楷体_GB2312" w:eastAsia="楷体_GB2312" w:cs="Arial Unicode MS" w:hint="eastAsia"/>
          <w:sz w:val="28"/>
          <w:szCs w:val="28"/>
        </w:rPr>
        <w:t>7</w:t>
      </w:r>
      <w:r>
        <w:rPr>
          <w:rFonts w:ascii="楷体_GB2312" w:eastAsia="楷体_GB2312" w:cs="Arial Unicode MS" w:hint="eastAsia"/>
          <w:sz w:val="28"/>
          <w:szCs w:val="28"/>
        </w:rPr>
        <w:t>月至今在华北电力大学从事教学科研工作，期间于</w:t>
      </w:r>
      <w:r>
        <w:rPr>
          <w:rFonts w:ascii="楷体_GB2312" w:eastAsia="楷体_GB2312" w:cs="Arial Unicode MS" w:hint="eastAsia"/>
          <w:sz w:val="28"/>
          <w:szCs w:val="28"/>
        </w:rPr>
        <w:t>2003</w:t>
      </w:r>
      <w:r>
        <w:rPr>
          <w:rFonts w:ascii="楷体_GB2312" w:eastAsia="楷体_GB2312" w:cs="Arial Unicode MS" w:hint="eastAsia"/>
          <w:sz w:val="28"/>
          <w:szCs w:val="28"/>
        </w:rPr>
        <w:t>年</w:t>
      </w:r>
      <w:r>
        <w:rPr>
          <w:rFonts w:ascii="楷体_GB2312" w:eastAsia="楷体_GB2312" w:cs="Arial Unicode MS" w:hint="eastAsia"/>
          <w:sz w:val="28"/>
          <w:szCs w:val="28"/>
        </w:rPr>
        <w:t>7</w:t>
      </w:r>
      <w:r>
        <w:rPr>
          <w:rFonts w:ascii="楷体_GB2312" w:eastAsia="楷体_GB2312" w:cs="Arial Unicode MS" w:hint="eastAsia"/>
          <w:sz w:val="28"/>
          <w:szCs w:val="28"/>
        </w:rPr>
        <w:t>月至</w:t>
      </w:r>
      <w:r>
        <w:rPr>
          <w:rFonts w:ascii="楷体_GB2312" w:eastAsia="楷体_GB2312" w:cs="Arial Unicode MS" w:hint="eastAsia"/>
          <w:sz w:val="28"/>
          <w:szCs w:val="28"/>
        </w:rPr>
        <w:t>2004</w:t>
      </w:r>
      <w:r>
        <w:rPr>
          <w:rFonts w:ascii="楷体_GB2312" w:eastAsia="楷体_GB2312" w:cs="Arial Unicode MS" w:hint="eastAsia"/>
          <w:sz w:val="28"/>
          <w:szCs w:val="28"/>
        </w:rPr>
        <w:t>年</w:t>
      </w:r>
      <w:r>
        <w:rPr>
          <w:rFonts w:ascii="楷体_GB2312" w:eastAsia="楷体_GB2312" w:cs="Arial Unicode MS" w:hint="eastAsia"/>
          <w:sz w:val="28"/>
          <w:szCs w:val="28"/>
        </w:rPr>
        <w:t>1</w:t>
      </w:r>
      <w:r>
        <w:rPr>
          <w:rFonts w:ascii="楷体_GB2312" w:eastAsia="楷体_GB2312" w:cs="Arial Unicode MS" w:hint="eastAsia"/>
          <w:sz w:val="28"/>
          <w:szCs w:val="28"/>
        </w:rPr>
        <w:t>月在澳大利亚</w:t>
      </w:r>
      <w:r>
        <w:rPr>
          <w:rFonts w:ascii="楷体_GB2312" w:eastAsia="楷体_GB2312" w:cs="Arial Unicode MS" w:hint="eastAsia"/>
          <w:sz w:val="28"/>
          <w:szCs w:val="28"/>
        </w:rPr>
        <w:t>访学；</w:t>
      </w:r>
    </w:p>
    <w:p w:rsidR="006974BD" w:rsidRDefault="006472AF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_GB2312" w:eastAsia="楷体_GB2312" w:cs="Arial Unicode MS"/>
          <w:sz w:val="28"/>
          <w:szCs w:val="28"/>
        </w:rPr>
      </w:pPr>
      <w:r>
        <w:rPr>
          <w:rFonts w:ascii="楷体_GB2312" w:eastAsia="楷体_GB2312" w:cs="Arial Unicode MS" w:hint="eastAsia"/>
          <w:sz w:val="28"/>
          <w:szCs w:val="28"/>
        </w:rPr>
        <w:t>现担任复杂能源系统智能计算教育部工程研究中心技术委员会委员，河北省能源电力知识计算重点实验室学术</w:t>
      </w:r>
      <w:bookmarkStart w:id="0" w:name="_GoBack"/>
      <w:bookmarkEnd w:id="0"/>
      <w:r>
        <w:rPr>
          <w:rFonts w:ascii="楷体_GB2312" w:eastAsia="楷体_GB2312" w:cs="Arial Unicode MS" w:hint="eastAsia"/>
          <w:sz w:val="28"/>
          <w:szCs w:val="28"/>
        </w:rPr>
        <w:t>委员会委员，保定</w:t>
      </w:r>
      <w:proofErr w:type="gramStart"/>
      <w:r>
        <w:rPr>
          <w:rFonts w:ascii="楷体_GB2312" w:eastAsia="楷体_GB2312" w:cs="Arial Unicode MS" w:hint="eastAsia"/>
          <w:sz w:val="28"/>
          <w:szCs w:val="28"/>
        </w:rPr>
        <w:t>市知识</w:t>
      </w:r>
      <w:proofErr w:type="gramEnd"/>
      <w:r>
        <w:rPr>
          <w:rFonts w:ascii="楷体_GB2312" w:eastAsia="楷体_GB2312" w:cs="Arial Unicode MS" w:hint="eastAsia"/>
          <w:sz w:val="28"/>
          <w:szCs w:val="28"/>
        </w:rPr>
        <w:t>计算与数据安全重点实验室负责人，同时，负责建设华北电力大学人工智能学院电力视觉研究中心，担任河北省计算机学会常务理事，中国电工技术学会人工智能与电气应用专业委员会委员，中国</w:t>
      </w:r>
      <w:proofErr w:type="gramStart"/>
      <w:r>
        <w:rPr>
          <w:rFonts w:ascii="楷体_GB2312" w:eastAsia="楷体_GB2312" w:cs="Arial Unicode MS" w:hint="eastAsia"/>
          <w:sz w:val="28"/>
          <w:szCs w:val="28"/>
        </w:rPr>
        <w:t>图象</w:t>
      </w:r>
      <w:proofErr w:type="gramEnd"/>
      <w:r>
        <w:rPr>
          <w:rFonts w:ascii="楷体_GB2312" w:eastAsia="楷体_GB2312" w:cs="Arial Unicode MS" w:hint="eastAsia"/>
          <w:sz w:val="28"/>
          <w:szCs w:val="28"/>
        </w:rPr>
        <w:t>图形学会成像探测与感知专业委员会委员、机器视觉专委会委员、</w:t>
      </w:r>
      <w:r>
        <w:rPr>
          <w:rFonts w:ascii="楷体_GB2312" w:eastAsia="楷体_GB2312" w:cs="Arial Unicode MS" w:hint="eastAsia"/>
          <w:sz w:val="28"/>
          <w:szCs w:val="28"/>
        </w:rPr>
        <w:t>CCF</w:t>
      </w:r>
      <w:r>
        <w:rPr>
          <w:rFonts w:ascii="楷体_GB2312" w:eastAsia="楷体_GB2312" w:cs="Arial Unicode MS" w:hint="eastAsia"/>
          <w:sz w:val="28"/>
          <w:szCs w:val="28"/>
        </w:rPr>
        <w:t>高级会员、</w:t>
      </w:r>
      <w:r>
        <w:rPr>
          <w:rFonts w:ascii="楷体_GB2312" w:eastAsia="楷体_GB2312" w:cs="Arial Unicode MS" w:hint="eastAsia"/>
          <w:sz w:val="28"/>
          <w:szCs w:val="28"/>
        </w:rPr>
        <w:t>CSIG</w:t>
      </w:r>
      <w:r>
        <w:rPr>
          <w:rFonts w:ascii="楷体_GB2312" w:eastAsia="楷体_GB2312" w:cs="Arial Unicode MS" w:hint="eastAsia"/>
          <w:sz w:val="28"/>
          <w:szCs w:val="28"/>
        </w:rPr>
        <w:t>高级会员。担任</w:t>
      </w:r>
      <w:r w:rsidR="00983829">
        <w:rPr>
          <w:rFonts w:ascii="楷体_GB2312" w:eastAsia="楷体_GB2312" w:cs="Arial Unicode MS" w:hint="eastAsia"/>
          <w:sz w:val="28"/>
          <w:szCs w:val="28"/>
        </w:rPr>
        <w:t>多个</w:t>
      </w:r>
      <w:r>
        <w:rPr>
          <w:rFonts w:ascii="楷体_GB2312" w:eastAsia="楷体_GB2312" w:cs="Arial Unicode MS" w:hint="eastAsia"/>
          <w:sz w:val="28"/>
          <w:szCs w:val="28"/>
        </w:rPr>
        <w:t>顶级国际学术期刊</w:t>
      </w:r>
      <w:r>
        <w:rPr>
          <w:rFonts w:ascii="楷体_GB2312" w:eastAsia="楷体_GB2312" w:cs="Arial Unicode MS" w:hint="eastAsia"/>
          <w:sz w:val="28"/>
          <w:szCs w:val="28"/>
        </w:rPr>
        <w:t>审稿人。</w:t>
      </w:r>
    </w:p>
    <w:p w:rsidR="006974BD" w:rsidRDefault="006472AF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_GB2312" w:eastAsia="楷体_GB2312" w:cs="Arial Unicode MS"/>
          <w:sz w:val="28"/>
          <w:szCs w:val="28"/>
        </w:rPr>
      </w:pPr>
      <w:r>
        <w:rPr>
          <w:rFonts w:ascii="楷体_GB2312" w:eastAsia="楷体_GB2312" w:cs="Arial Unicode MS" w:hint="eastAsia"/>
          <w:sz w:val="28"/>
          <w:szCs w:val="28"/>
        </w:rPr>
        <w:t>先后主持</w:t>
      </w:r>
      <w:r>
        <w:rPr>
          <w:rFonts w:ascii="楷体_GB2312" w:eastAsia="楷体_GB2312" w:cs="Arial Unicode MS" w:hint="eastAsia"/>
          <w:sz w:val="28"/>
          <w:szCs w:val="28"/>
        </w:rPr>
        <w:t>/</w:t>
      </w:r>
      <w:r>
        <w:rPr>
          <w:rFonts w:ascii="楷体_GB2312" w:eastAsia="楷体_GB2312" w:cs="Arial Unicode MS" w:hint="eastAsia"/>
          <w:sz w:val="28"/>
          <w:szCs w:val="28"/>
        </w:rPr>
        <w:t>参与国家自然科学基金</w:t>
      </w:r>
      <w:r>
        <w:rPr>
          <w:rFonts w:ascii="楷体_GB2312" w:eastAsia="楷体_GB2312" w:cs="Arial Unicode MS" w:hint="eastAsia"/>
          <w:sz w:val="28"/>
          <w:szCs w:val="28"/>
        </w:rPr>
        <w:t>2</w:t>
      </w:r>
      <w:r>
        <w:rPr>
          <w:rFonts w:ascii="楷体_GB2312" w:eastAsia="楷体_GB2312" w:cs="Arial Unicode MS" w:hint="eastAsia"/>
          <w:sz w:val="28"/>
          <w:szCs w:val="28"/>
        </w:rPr>
        <w:t>项、主持河北省自然科学基金</w:t>
      </w:r>
      <w:r>
        <w:rPr>
          <w:rFonts w:ascii="楷体_GB2312" w:eastAsia="楷体_GB2312" w:cs="Arial Unicode MS" w:hint="eastAsia"/>
          <w:sz w:val="28"/>
          <w:szCs w:val="28"/>
        </w:rPr>
        <w:t>2</w:t>
      </w:r>
      <w:r>
        <w:rPr>
          <w:rFonts w:ascii="楷体_GB2312" w:eastAsia="楷体_GB2312" w:cs="Arial Unicode MS" w:hint="eastAsia"/>
          <w:sz w:val="28"/>
          <w:szCs w:val="28"/>
        </w:rPr>
        <w:t>项，主持人工智能应用领域横向委托研究课题</w:t>
      </w:r>
      <w:r>
        <w:rPr>
          <w:rFonts w:ascii="楷体_GB2312" w:eastAsia="楷体_GB2312" w:cs="Arial Unicode MS" w:hint="eastAsia"/>
          <w:sz w:val="28"/>
          <w:szCs w:val="28"/>
        </w:rPr>
        <w:t>7</w:t>
      </w:r>
      <w:r>
        <w:rPr>
          <w:rFonts w:ascii="楷体_GB2312" w:eastAsia="楷体_GB2312" w:cs="Arial Unicode MS" w:hint="eastAsia"/>
          <w:sz w:val="28"/>
          <w:szCs w:val="28"/>
        </w:rPr>
        <w:t>项。</w:t>
      </w:r>
      <w:r>
        <w:rPr>
          <w:rFonts w:ascii="楷体_GB2312" w:eastAsia="楷体_GB2312" w:cs="Arial Unicode MS" w:hint="eastAsia"/>
          <w:sz w:val="28"/>
          <w:szCs w:val="28"/>
        </w:rPr>
        <w:t>发表</w:t>
      </w:r>
      <w:r>
        <w:rPr>
          <w:rFonts w:ascii="楷体_GB2312" w:eastAsia="楷体_GB2312" w:cs="Arial Unicode MS" w:hint="eastAsia"/>
          <w:sz w:val="28"/>
          <w:szCs w:val="28"/>
        </w:rPr>
        <w:t>SCI/EI</w:t>
      </w:r>
      <w:r>
        <w:rPr>
          <w:rFonts w:ascii="楷体_GB2312" w:eastAsia="楷体_GB2312" w:cs="Arial Unicode MS" w:hint="eastAsia"/>
          <w:sz w:val="28"/>
          <w:szCs w:val="28"/>
        </w:rPr>
        <w:t>检索收录学术论文</w:t>
      </w:r>
      <w:r>
        <w:rPr>
          <w:rFonts w:ascii="楷体_GB2312" w:eastAsia="楷体_GB2312" w:cs="Arial Unicode MS" w:hint="eastAsia"/>
          <w:sz w:val="28"/>
          <w:szCs w:val="28"/>
        </w:rPr>
        <w:t>50</w:t>
      </w:r>
      <w:r>
        <w:rPr>
          <w:rFonts w:ascii="楷体_GB2312" w:eastAsia="楷体_GB2312" w:cs="Arial Unicode MS" w:hint="eastAsia"/>
          <w:sz w:val="28"/>
          <w:szCs w:val="28"/>
        </w:rPr>
        <w:t>余篇</w:t>
      </w:r>
      <w:r>
        <w:rPr>
          <w:rFonts w:ascii="楷体_GB2312" w:eastAsia="楷体_GB2312" w:cs="Arial Unicode MS" w:hint="eastAsia"/>
          <w:sz w:val="28"/>
          <w:szCs w:val="28"/>
        </w:rPr>
        <w:t>。</w:t>
      </w:r>
      <w:r w:rsidR="00983829">
        <w:rPr>
          <w:rFonts w:ascii="楷体_GB2312" w:eastAsia="楷体_GB2312" w:cs="Arial Unicode MS"/>
          <w:sz w:val="28"/>
          <w:szCs w:val="28"/>
        </w:rPr>
        <w:t>参编出版教材</w:t>
      </w:r>
      <w:r w:rsidR="00983829">
        <w:rPr>
          <w:rFonts w:ascii="楷体_GB2312" w:eastAsia="楷体_GB2312" w:cs="Arial Unicode MS" w:hint="eastAsia"/>
          <w:sz w:val="28"/>
          <w:szCs w:val="28"/>
        </w:rPr>
        <w:t>2</w:t>
      </w:r>
      <w:r w:rsidR="00983829">
        <w:rPr>
          <w:rFonts w:ascii="楷体_GB2312" w:eastAsia="楷体_GB2312" w:cs="Arial Unicode MS"/>
          <w:sz w:val="28"/>
          <w:szCs w:val="28"/>
        </w:rPr>
        <w:t>部、专著</w:t>
      </w:r>
      <w:r w:rsidR="00983829">
        <w:rPr>
          <w:rFonts w:ascii="楷体_GB2312" w:eastAsia="楷体_GB2312" w:cs="Arial Unicode MS"/>
          <w:sz w:val="28"/>
          <w:szCs w:val="28"/>
        </w:rPr>
        <w:t>2</w:t>
      </w:r>
      <w:r w:rsidR="00983829">
        <w:rPr>
          <w:rFonts w:ascii="楷体_GB2312" w:eastAsia="楷体_GB2312" w:cs="Arial Unicode MS"/>
          <w:sz w:val="28"/>
          <w:szCs w:val="28"/>
        </w:rPr>
        <w:t>部。参与制定团体标准1项。</w:t>
      </w:r>
      <w:r>
        <w:rPr>
          <w:rFonts w:ascii="楷体_GB2312" w:eastAsia="楷体_GB2312" w:cs="Arial Unicode MS" w:hint="eastAsia"/>
          <w:sz w:val="28"/>
          <w:szCs w:val="28"/>
        </w:rPr>
        <w:t>主持省级教改项目</w:t>
      </w:r>
      <w:r>
        <w:rPr>
          <w:rFonts w:ascii="楷体_GB2312" w:eastAsia="楷体_GB2312" w:cs="Arial Unicode MS" w:hint="eastAsia"/>
          <w:sz w:val="28"/>
          <w:szCs w:val="28"/>
        </w:rPr>
        <w:t>1</w:t>
      </w:r>
      <w:r>
        <w:rPr>
          <w:rFonts w:ascii="楷体_GB2312" w:eastAsia="楷体_GB2312" w:cs="Arial Unicode MS" w:hint="eastAsia"/>
          <w:sz w:val="28"/>
          <w:szCs w:val="28"/>
        </w:rPr>
        <w:t>项，主持“双一流”建设项目——研究生在线课程</w:t>
      </w:r>
      <w:r>
        <w:rPr>
          <w:rFonts w:ascii="楷体_GB2312" w:eastAsia="楷体_GB2312" w:cs="Arial Unicode MS" w:hint="eastAsia"/>
          <w:sz w:val="28"/>
          <w:szCs w:val="28"/>
        </w:rPr>
        <w:t>1</w:t>
      </w:r>
      <w:r>
        <w:rPr>
          <w:rFonts w:ascii="楷体_GB2312" w:eastAsia="楷体_GB2312" w:cs="Arial Unicode MS" w:hint="eastAsia"/>
          <w:sz w:val="28"/>
          <w:szCs w:val="28"/>
        </w:rPr>
        <w:t>项，</w:t>
      </w:r>
      <w:r>
        <w:rPr>
          <w:rFonts w:ascii="楷体_GB2312" w:eastAsia="楷体_GB2312" w:cs="Arial Unicode MS" w:hint="eastAsia"/>
          <w:sz w:val="28"/>
          <w:szCs w:val="28"/>
        </w:rPr>
        <w:t>获得“第二届河北省高校教师教学创新大赛三等奖”</w:t>
      </w:r>
      <w:r>
        <w:rPr>
          <w:rFonts w:ascii="楷体_GB2312" w:eastAsia="楷体_GB2312" w:cs="Arial Unicode MS" w:hint="eastAsia"/>
          <w:sz w:val="28"/>
          <w:szCs w:val="28"/>
        </w:rPr>
        <w:t>；</w:t>
      </w:r>
      <w:r w:rsidR="00983829">
        <w:rPr>
          <w:rFonts w:ascii="楷体_GB2312" w:eastAsia="楷体_GB2312" w:cs="Arial Unicode MS" w:hint="eastAsia"/>
          <w:sz w:val="28"/>
          <w:szCs w:val="28"/>
        </w:rPr>
        <w:t>获得河北省科学技术进步二等奖1项</w:t>
      </w:r>
      <w:r w:rsidR="004467E8">
        <w:rPr>
          <w:rFonts w:ascii="楷体_GB2312" w:eastAsia="楷体_GB2312" w:cs="Arial Unicode MS" w:hint="eastAsia"/>
          <w:sz w:val="28"/>
          <w:szCs w:val="28"/>
        </w:rPr>
        <w:t>、</w:t>
      </w:r>
      <w:r w:rsidR="004467E8">
        <w:rPr>
          <w:rFonts w:ascii="楷体_GB2312" w:eastAsia="楷体_GB2312" w:cs="Arial Unicode MS" w:hint="eastAsia"/>
          <w:sz w:val="28"/>
          <w:szCs w:val="28"/>
        </w:rPr>
        <w:t>河北省科学技术进步</w:t>
      </w:r>
      <w:r w:rsidR="004467E8">
        <w:rPr>
          <w:rFonts w:ascii="楷体_GB2312" w:eastAsia="楷体_GB2312" w:cs="Arial Unicode MS" w:hint="eastAsia"/>
          <w:sz w:val="28"/>
          <w:szCs w:val="28"/>
        </w:rPr>
        <w:t>三</w:t>
      </w:r>
      <w:r w:rsidR="004467E8">
        <w:rPr>
          <w:rFonts w:ascii="楷体_GB2312" w:eastAsia="楷体_GB2312" w:cs="Arial Unicode MS" w:hint="eastAsia"/>
          <w:sz w:val="28"/>
          <w:szCs w:val="28"/>
        </w:rPr>
        <w:t>等奖1项</w:t>
      </w:r>
      <w:r w:rsidR="00983829">
        <w:rPr>
          <w:rFonts w:ascii="楷体_GB2312" w:eastAsia="楷体_GB2312" w:cs="Arial Unicode MS" w:hint="eastAsia"/>
          <w:sz w:val="28"/>
          <w:szCs w:val="28"/>
        </w:rPr>
        <w:t>。</w:t>
      </w:r>
    </w:p>
    <w:p w:rsidR="006974BD" w:rsidRDefault="006974B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_GB2312" w:eastAsia="楷体_GB2312" w:cs="Arial Unicode MS"/>
          <w:sz w:val="28"/>
          <w:szCs w:val="28"/>
        </w:rPr>
      </w:pPr>
    </w:p>
    <w:p w:rsidR="006974BD" w:rsidRDefault="006472AF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研究方向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：</w:t>
      </w:r>
    </w:p>
    <w:p w:rsidR="006974BD" w:rsidRDefault="006472AF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人工智能应用研究</w:t>
      </w:r>
    </w:p>
    <w:p w:rsidR="006974BD" w:rsidRDefault="006472AF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lastRenderedPageBreak/>
        <w:t>电力视觉</w:t>
      </w:r>
    </w:p>
    <w:p w:rsidR="006974BD" w:rsidRDefault="006974BD">
      <w:pPr>
        <w:spacing w:before="50" w:after="50" w:line="440" w:lineRule="exact"/>
        <w:ind w:leftChars="225" w:left="473" w:firstLineChars="38" w:firstLine="107"/>
        <w:rPr>
          <w:rFonts w:eastAsia="楷体_GB2312"/>
          <w:b/>
          <w:bCs/>
          <w:sz w:val="28"/>
          <w:szCs w:val="28"/>
        </w:rPr>
      </w:pPr>
    </w:p>
    <w:p w:rsidR="006974BD" w:rsidRDefault="006472AF">
      <w:pPr>
        <w:spacing w:before="50" w:after="50" w:line="440" w:lineRule="exact"/>
        <w:ind w:leftChars="225" w:left="473" w:firstLineChars="38" w:firstLine="107"/>
        <w:rPr>
          <w:rFonts w:eastAsia="楷体_GB2312"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联系方式：</w:t>
      </w:r>
    </w:p>
    <w:p w:rsidR="006974BD" w:rsidRDefault="006472AF">
      <w:pPr>
        <w:spacing w:line="360" w:lineRule="auto"/>
        <w:ind w:leftChars="225" w:left="473" w:firstLineChars="38" w:firstLine="106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hyperlink r:id="rId7" w:history="1">
        <w:r>
          <w:rPr>
            <w:rFonts w:hAnsi="楷体" w:hint="eastAsia"/>
            <w:b/>
            <w:color w:val="0000FF"/>
          </w:rPr>
          <w:t>zhaowenqing</w:t>
        </w:r>
        <w:r>
          <w:rPr>
            <w:rFonts w:hAnsi="楷体"/>
            <w:b/>
            <w:color w:val="0000FF"/>
          </w:rPr>
          <w:t>@ncepu.edu.cn</w:t>
        </w:r>
      </w:hyperlink>
    </w:p>
    <w:p w:rsidR="006974BD" w:rsidRDefault="006472AF">
      <w:r>
        <w:br w:type="page"/>
      </w:r>
    </w:p>
    <w:p w:rsidR="006974BD" w:rsidRDefault="006974BD"/>
    <w:sectPr w:rsidR="00697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2AF" w:rsidRDefault="006472AF">
      <w:pPr>
        <w:spacing w:line="240" w:lineRule="auto"/>
      </w:pPr>
      <w:r>
        <w:separator/>
      </w:r>
    </w:p>
  </w:endnote>
  <w:endnote w:type="continuationSeparator" w:id="0">
    <w:p w:rsidR="006472AF" w:rsidRDefault="00647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2AF" w:rsidRDefault="006472AF">
      <w:r>
        <w:separator/>
      </w:r>
    </w:p>
  </w:footnote>
  <w:footnote w:type="continuationSeparator" w:id="0">
    <w:p w:rsidR="006472AF" w:rsidRDefault="0064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98064C"/>
    <w:multiLevelType w:val="singleLevel"/>
    <w:tmpl w:val="9F98064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EzMzQzN2E0NDdkYzQ2NmY3ZjBkNmRlYTQzMzFkMDEifQ=="/>
  </w:docVars>
  <w:rsids>
    <w:rsidRoot w:val="00315E5A"/>
    <w:rsid w:val="0017578A"/>
    <w:rsid w:val="0021400F"/>
    <w:rsid w:val="00315E5A"/>
    <w:rsid w:val="004467E8"/>
    <w:rsid w:val="006472AF"/>
    <w:rsid w:val="006974BD"/>
    <w:rsid w:val="00983829"/>
    <w:rsid w:val="00C538BA"/>
    <w:rsid w:val="00CF7691"/>
    <w:rsid w:val="00DF65A3"/>
    <w:rsid w:val="3F905B1E"/>
    <w:rsid w:val="540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E21E0"/>
  <w15:docId w15:val="{EF69DE7D-66A1-4E3A-B847-F0DAF6A0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Micorosoft</cp:lastModifiedBy>
  <cp:revision>5</cp:revision>
  <dcterms:created xsi:type="dcterms:W3CDTF">2022-09-02T02:24:00Z</dcterms:created>
  <dcterms:modified xsi:type="dcterms:W3CDTF">2024-09-09T02:02:00Z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D613ADB65BC141C08E52D39E8800D397_12</vt:lpwstr>
  </property>
</Properties>
</file>