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91" w:rsidRPr="0056693E" w:rsidRDefault="00CF7691" w:rsidP="0056693E">
      <w:pPr>
        <w:ind w:left="396" w:hangingChars="141" w:hanging="396"/>
        <w:rPr>
          <w:rFonts w:eastAsia="楷体_GB2312" w:hAnsi="楷体" w:hint="eastAsia"/>
          <w:b/>
          <w:color w:val="0000FF"/>
          <w:sz w:val="28"/>
          <w:szCs w:val="28"/>
        </w:rPr>
      </w:pPr>
    </w:p>
    <w:p w:rsidR="00C9799C" w:rsidRPr="00745732" w:rsidRDefault="00C9799C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cs="Times New Roman"/>
          <w:kern w:val="2"/>
        </w:rPr>
      </w:pPr>
      <w:r w:rsidRPr="0056693E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陈林</w:t>
      </w:r>
      <w:r w:rsidR="00CF7691" w:rsidRPr="00745732">
        <w:rPr>
          <w:rFonts w:cs="Times New Roman"/>
          <w:kern w:val="2"/>
        </w:rPr>
        <w:t>，</w:t>
      </w:r>
      <w:r w:rsidRPr="0056693E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56693E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56693E">
        <w:rPr>
          <w:rFonts w:ascii="Times New Roman" w:eastAsia="楷体_GB2312" w:hAnsi="Times New Roman" w:cs="Times New Roman" w:hint="eastAsia"/>
          <w:sz w:val="28"/>
          <w:szCs w:val="28"/>
        </w:rPr>
        <w:t>工学博士，教授、博</w:t>
      </w:r>
      <w:r w:rsidR="00745732" w:rsidRPr="0056693E">
        <w:rPr>
          <w:rFonts w:ascii="Times New Roman" w:eastAsia="楷体_GB2312" w:hAnsi="Times New Roman" w:cs="Times New Roman" w:hint="eastAsia"/>
          <w:sz w:val="28"/>
          <w:szCs w:val="28"/>
        </w:rPr>
        <w:t>导，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美国加州大学圣地亚哥分校访问学者。</w:t>
      </w:r>
      <w:r w:rsidR="00852ECD" w:rsidRPr="0056693E">
        <w:rPr>
          <w:rFonts w:ascii="Times New Roman" w:eastAsia="楷体_GB2312" w:hAnsi="Times New Roman" w:cs="Times New Roman" w:hint="eastAsia"/>
          <w:sz w:val="28"/>
          <w:szCs w:val="28"/>
        </w:rPr>
        <w:t>主要从事能量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高效转化利用的研究，具体包括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微纳米复合材料、</w:t>
      </w:r>
      <w:r w:rsidR="0014750C" w:rsidRPr="0056693E">
        <w:rPr>
          <w:rFonts w:ascii="Times New Roman" w:eastAsia="楷体_GB2312" w:hAnsi="Times New Roman" w:cs="Times New Roman" w:hint="eastAsia"/>
          <w:sz w:val="28"/>
          <w:szCs w:val="28"/>
        </w:rPr>
        <w:t>超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高热流</w:t>
      </w:r>
      <w:r w:rsidR="0014750C" w:rsidRPr="0056693E">
        <w:rPr>
          <w:rFonts w:ascii="Times New Roman" w:eastAsia="楷体_GB2312" w:hAnsi="Times New Roman" w:cs="Times New Roman" w:hint="eastAsia"/>
          <w:sz w:val="28"/>
          <w:szCs w:val="28"/>
        </w:rPr>
        <w:t>密度相变、</w:t>
      </w:r>
      <w:r w:rsidR="00B07468" w:rsidRPr="0056693E">
        <w:rPr>
          <w:rFonts w:ascii="Times New Roman" w:eastAsia="楷体_GB2312" w:hAnsi="Times New Roman" w:cs="Times New Roman" w:hint="eastAsia"/>
          <w:sz w:val="28"/>
          <w:szCs w:val="28"/>
        </w:rPr>
        <w:t>区域智慧能源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多个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研究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方向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911704" w:rsidRPr="0056693E">
        <w:rPr>
          <w:rFonts w:ascii="Times New Roman" w:eastAsia="楷体_GB2312" w:hAnsi="Times New Roman" w:cs="Times New Roman" w:hint="eastAsia"/>
          <w:sz w:val="28"/>
          <w:szCs w:val="28"/>
        </w:rPr>
        <w:t>作为</w:t>
      </w:r>
      <w:r w:rsidR="00C83D05" w:rsidRPr="0056693E">
        <w:rPr>
          <w:rFonts w:ascii="Times New Roman" w:eastAsia="楷体_GB2312" w:hAnsi="Times New Roman" w:cs="Times New Roman" w:hint="eastAsia"/>
          <w:sz w:val="28"/>
          <w:szCs w:val="28"/>
        </w:rPr>
        <w:t>负责人，承担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国家自然科学基金、北京市重点研发计划、中央高校</w:t>
      </w:r>
      <w:r w:rsidR="00C83D05" w:rsidRPr="0056693E">
        <w:rPr>
          <w:rFonts w:ascii="Times New Roman" w:eastAsia="楷体_GB2312" w:hAnsi="Times New Roman" w:cs="Times New Roman" w:hint="eastAsia"/>
          <w:sz w:val="28"/>
          <w:szCs w:val="28"/>
        </w:rPr>
        <w:t>基本科研</w:t>
      </w:r>
      <w:r w:rsidR="00451D3C" w:rsidRPr="0056693E">
        <w:rPr>
          <w:rFonts w:ascii="Times New Roman" w:eastAsia="楷体_GB2312" w:hAnsi="Times New Roman" w:cs="Times New Roman" w:hint="eastAsia"/>
          <w:sz w:val="28"/>
          <w:szCs w:val="28"/>
        </w:rPr>
        <w:t>业务等纵向项目</w:t>
      </w:r>
      <w:r w:rsidR="00451D3C" w:rsidRPr="0056693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C83D05" w:rsidRPr="0056693E">
        <w:rPr>
          <w:rFonts w:ascii="Times New Roman" w:eastAsia="楷体_GB2312" w:hAnsi="Times New Roman" w:cs="Times New Roman" w:hint="eastAsia"/>
          <w:sz w:val="28"/>
          <w:szCs w:val="28"/>
        </w:rPr>
        <w:t>课题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以及华能、国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电投等</w:t>
      </w:r>
      <w:r w:rsidR="00451D3C" w:rsidRPr="0056693E">
        <w:rPr>
          <w:rFonts w:ascii="Times New Roman" w:eastAsia="楷体_GB2312" w:hAnsi="Times New Roman" w:cs="Times New Roman" w:hint="eastAsia"/>
          <w:sz w:val="28"/>
          <w:szCs w:val="28"/>
        </w:rPr>
        <w:t>电力央企的横向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课题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在核心及以上刊物共发表论文</w:t>
      </w:r>
      <w:r w:rsidR="00635587" w:rsidRPr="0056693E">
        <w:rPr>
          <w:rFonts w:ascii="Times New Roman" w:eastAsia="楷体_GB2312" w:hAnsi="Times New Roman" w:cs="Times New Roman"/>
          <w:sz w:val="28"/>
          <w:szCs w:val="28"/>
        </w:rPr>
        <w:t>5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A82C41" w:rsidRPr="0056693E">
        <w:rPr>
          <w:rFonts w:ascii="Times New Roman" w:eastAsia="楷体_GB2312" w:hAnsi="Times New Roman" w:cs="Times New Roman"/>
          <w:sz w:val="28"/>
          <w:szCs w:val="28"/>
        </w:rPr>
        <w:t>/EI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="00635587" w:rsidRPr="0056693E">
        <w:rPr>
          <w:rFonts w:ascii="Times New Roman" w:eastAsia="楷体_GB2312" w:hAnsi="Times New Roman" w:cs="Times New Roman"/>
          <w:sz w:val="28"/>
          <w:szCs w:val="28"/>
        </w:rPr>
        <w:t>4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="0014750C" w:rsidRPr="0056693E">
        <w:rPr>
          <w:rFonts w:ascii="Times New Roman" w:eastAsia="楷体_GB2312" w:hAnsi="Times New Roman" w:cs="Times New Roman" w:hint="eastAsia"/>
          <w:sz w:val="28"/>
          <w:szCs w:val="28"/>
        </w:rPr>
        <w:t>有多项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发明专利</w:t>
      </w:r>
      <w:r w:rsidR="0014750C" w:rsidRPr="0056693E">
        <w:rPr>
          <w:rFonts w:ascii="Times New Roman" w:eastAsia="楷体_GB2312" w:hAnsi="Times New Roman" w:cs="Times New Roman" w:hint="eastAsia"/>
          <w:sz w:val="28"/>
          <w:szCs w:val="28"/>
        </w:rPr>
        <w:t>获得授权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依托北京科委</w:t>
      </w:r>
      <w:r w:rsidR="00BC3129" w:rsidRPr="0056693E">
        <w:rPr>
          <w:rFonts w:ascii="Times New Roman" w:eastAsia="楷体_GB2312" w:hAnsi="Times New Roman" w:cs="Times New Roman" w:hint="eastAsia"/>
          <w:sz w:val="28"/>
          <w:szCs w:val="28"/>
        </w:rPr>
        <w:t>的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“华北电力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未来科学城”专项，</w:t>
      </w:r>
      <w:r w:rsidR="00BC3129" w:rsidRPr="0056693E">
        <w:rPr>
          <w:rFonts w:ascii="Times New Roman" w:eastAsia="楷体_GB2312" w:hAnsi="Times New Roman" w:cs="Times New Roman" w:hint="eastAsia"/>
          <w:sz w:val="28"/>
          <w:szCs w:val="28"/>
        </w:rPr>
        <w:t>建成我校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电镜</w:t>
      </w:r>
      <w:r w:rsidR="00BC3129" w:rsidRPr="0056693E">
        <w:rPr>
          <w:rFonts w:ascii="Times New Roman" w:eastAsia="楷体_GB2312" w:hAnsi="Times New Roman" w:cs="Times New Roman" w:hint="eastAsia"/>
          <w:sz w:val="28"/>
          <w:szCs w:val="28"/>
        </w:rPr>
        <w:t>测试平台，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开放共享为全校</w:t>
      </w:r>
      <w:r w:rsidR="0034208E" w:rsidRPr="0056693E">
        <w:rPr>
          <w:rFonts w:ascii="Times New Roman" w:eastAsia="楷体_GB2312" w:hAnsi="Times New Roman" w:cs="Times New Roman" w:hint="eastAsia"/>
          <w:sz w:val="28"/>
          <w:szCs w:val="28"/>
        </w:rPr>
        <w:t>的</w:t>
      </w:r>
      <w:r w:rsidR="00635587" w:rsidRPr="0056693E">
        <w:rPr>
          <w:rFonts w:ascii="Times New Roman" w:eastAsia="楷体_GB2312" w:hAnsi="Times New Roman" w:cs="Times New Roman" w:hint="eastAsia"/>
          <w:sz w:val="28"/>
          <w:szCs w:val="28"/>
        </w:rPr>
        <w:t>科研团队提供测试</w:t>
      </w:r>
      <w:r w:rsidR="00911704" w:rsidRPr="0056693E">
        <w:rPr>
          <w:rFonts w:ascii="Times New Roman" w:eastAsia="楷体_GB2312" w:hAnsi="Times New Roman" w:cs="Times New Roman" w:hint="eastAsia"/>
          <w:sz w:val="28"/>
          <w:szCs w:val="28"/>
        </w:rPr>
        <w:t>条件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教研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方面，主持教育部能动类专业教改重点项目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教育部产学合作教改课题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建成研究生慕课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151AF4" w:rsidRPr="0056693E">
        <w:rPr>
          <w:rFonts w:ascii="Times New Roman" w:eastAsia="楷体_GB2312" w:hAnsi="Times New Roman" w:cs="Times New Roman" w:hint="eastAsia"/>
          <w:sz w:val="28"/>
          <w:szCs w:val="28"/>
        </w:rPr>
        <w:t>门，</w:t>
      </w:r>
      <w:r w:rsidR="003C6C45" w:rsidRPr="0056693E">
        <w:rPr>
          <w:rFonts w:ascii="Times New Roman" w:eastAsia="楷体_GB2312" w:hAnsi="Times New Roman" w:cs="Times New Roman" w:hint="eastAsia"/>
          <w:sz w:val="28"/>
          <w:szCs w:val="28"/>
        </w:rPr>
        <w:t>多次</w:t>
      </w:r>
      <w:r w:rsidR="002B5616" w:rsidRPr="0056693E">
        <w:rPr>
          <w:rFonts w:ascii="Times New Roman" w:eastAsia="楷体_GB2312" w:hAnsi="Times New Roman" w:cs="Times New Roman" w:hint="eastAsia"/>
          <w:sz w:val="28"/>
          <w:szCs w:val="28"/>
        </w:rPr>
        <w:t>获得校级教学优秀奖</w:t>
      </w:r>
      <w:r w:rsidR="002B5616" w:rsidRPr="00745732">
        <w:rPr>
          <w:rFonts w:cs="Times New Roman" w:hint="eastAsia"/>
          <w:kern w:val="2"/>
        </w:rPr>
        <w:t>。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B5616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2B5616">
        <w:rPr>
          <w:rFonts w:eastAsia="楷体_GB2312"/>
          <w:sz w:val="28"/>
          <w:szCs w:val="28"/>
        </w:rPr>
        <w:t>61773372</w:t>
      </w:r>
    </w:p>
    <w:p w:rsidR="00CF7691" w:rsidRPr="0056693E" w:rsidRDefault="00CF7691" w:rsidP="00CF7691">
      <w:pPr>
        <w:spacing w:line="360" w:lineRule="auto"/>
        <w:ind w:firstLineChars="200" w:firstLine="560"/>
        <w:rPr>
          <w:rFonts w:hAnsi="楷体"/>
          <w:b/>
          <w:color w:val="0000FF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2B5616" w:rsidRPr="0056693E">
          <w:rPr>
            <w:rFonts w:hAnsi="楷体"/>
            <w:b/>
            <w:color w:val="0000FF"/>
          </w:rPr>
          <w:t>chenlin</w:t>
        </w:r>
        <w:r w:rsidR="002B5616" w:rsidRPr="0056693E">
          <w:rPr>
            <w:color w:val="0000FF"/>
          </w:rPr>
          <w:t>@ncepu.edu.cn</w:t>
        </w:r>
      </w:hyperlink>
    </w:p>
    <w:p w:rsidR="00CF7691" w:rsidRPr="0056693E" w:rsidRDefault="00CF7691" w:rsidP="0056693E">
      <w:pPr>
        <w:spacing w:line="360" w:lineRule="auto"/>
        <w:ind w:firstLineChars="200" w:firstLine="422"/>
        <w:rPr>
          <w:rFonts w:hAnsi="楷体"/>
          <w:b/>
          <w:color w:val="0000FF"/>
        </w:rPr>
      </w:pPr>
    </w:p>
    <w:p w:rsidR="00DF65A3" w:rsidRPr="0056693E" w:rsidRDefault="00DF65A3" w:rsidP="0056693E">
      <w:pPr>
        <w:spacing w:line="360" w:lineRule="auto"/>
        <w:ind w:firstLineChars="200" w:firstLine="422"/>
        <w:rPr>
          <w:rFonts w:hAnsi="楷体"/>
          <w:b/>
          <w:color w:val="0000FF"/>
        </w:rPr>
      </w:pPr>
      <w:bookmarkStart w:id="0" w:name="_GoBack"/>
      <w:bookmarkEnd w:id="0"/>
    </w:p>
    <w:sectPr w:rsidR="00DF65A3" w:rsidRPr="0056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8A7" w:rsidRDefault="003118A7" w:rsidP="00CF7691">
      <w:pPr>
        <w:spacing w:line="240" w:lineRule="auto"/>
      </w:pPr>
      <w:r>
        <w:separator/>
      </w:r>
    </w:p>
  </w:endnote>
  <w:endnote w:type="continuationSeparator" w:id="0">
    <w:p w:rsidR="003118A7" w:rsidRDefault="003118A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8A7" w:rsidRDefault="003118A7" w:rsidP="00CF7691">
      <w:pPr>
        <w:spacing w:line="240" w:lineRule="auto"/>
      </w:pPr>
      <w:r>
        <w:separator/>
      </w:r>
    </w:p>
  </w:footnote>
  <w:footnote w:type="continuationSeparator" w:id="0">
    <w:p w:rsidR="003118A7" w:rsidRDefault="003118A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4750C"/>
    <w:rsid w:val="00151AF4"/>
    <w:rsid w:val="001B66AF"/>
    <w:rsid w:val="002B5616"/>
    <w:rsid w:val="003118A7"/>
    <w:rsid w:val="00315E5A"/>
    <w:rsid w:val="0034208E"/>
    <w:rsid w:val="003C6C45"/>
    <w:rsid w:val="00451D3C"/>
    <w:rsid w:val="004A4C22"/>
    <w:rsid w:val="0056693E"/>
    <w:rsid w:val="00635587"/>
    <w:rsid w:val="00745732"/>
    <w:rsid w:val="00852ECD"/>
    <w:rsid w:val="00911704"/>
    <w:rsid w:val="00A82C41"/>
    <w:rsid w:val="00B07468"/>
    <w:rsid w:val="00B660DC"/>
    <w:rsid w:val="00BC3129"/>
    <w:rsid w:val="00C538BA"/>
    <w:rsid w:val="00C83D05"/>
    <w:rsid w:val="00C9799C"/>
    <w:rsid w:val="00CF7691"/>
    <w:rsid w:val="00DF65A3"/>
    <w:rsid w:val="00E5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44628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B5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li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5</cp:revision>
  <dcterms:created xsi:type="dcterms:W3CDTF">2022-10-09T14:02:00Z</dcterms:created>
  <dcterms:modified xsi:type="dcterms:W3CDTF">2022-10-26T01:33:00Z</dcterms:modified>
</cp:coreProperties>
</file>