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A34FB" w14:textId="62FCD016" w:rsidR="00074047" w:rsidRDefault="00D91E7B" w:rsidP="00074047">
      <w:pPr>
        <w:pStyle w:val="a8"/>
        <w:ind w:firstLineChars="200" w:firstLine="562"/>
        <w:rPr>
          <w:rFonts w:ascii="楷体" w:eastAsia="楷体" w:hAnsi="楷体" w:cs="Arial Unicode MS"/>
          <w:kern w:val="0"/>
          <w:sz w:val="28"/>
          <w:szCs w:val="28"/>
        </w:rPr>
      </w:pPr>
      <w:r>
        <w:rPr>
          <w:rFonts w:ascii="楷体" w:eastAsia="楷体" w:hAnsi="楷体" w:hint="eastAsia"/>
          <w:b/>
          <w:color w:val="0000FF"/>
          <w:sz w:val="28"/>
          <w:szCs w:val="28"/>
        </w:rPr>
        <w:t>王程</w:t>
      </w:r>
      <w:r w:rsidR="00074047" w:rsidRPr="007D0A60">
        <w:rPr>
          <w:rFonts w:ascii="楷体" w:eastAsia="楷体" w:hAnsi="楷体" w:hint="eastAsia"/>
          <w:sz w:val="28"/>
          <w:szCs w:val="28"/>
        </w:rPr>
        <w:t>，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男，19</w:t>
      </w:r>
      <w:r>
        <w:rPr>
          <w:rFonts w:ascii="楷体" w:eastAsia="楷体" w:hAnsi="楷体" w:cs="Arial Unicode MS"/>
          <w:kern w:val="0"/>
          <w:sz w:val="28"/>
          <w:szCs w:val="28"/>
        </w:rPr>
        <w:t>90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年</w:t>
      </w:r>
      <w:r>
        <w:rPr>
          <w:rFonts w:ascii="楷体" w:eastAsia="楷体" w:hAnsi="楷体" w:cs="Arial Unicode MS"/>
          <w:kern w:val="0"/>
          <w:sz w:val="28"/>
          <w:szCs w:val="28"/>
        </w:rPr>
        <w:t>6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月生，汉族，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山东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东营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人。在</w:t>
      </w:r>
      <w:r w:rsidR="00DA037D">
        <w:rPr>
          <w:rFonts w:ascii="楷体" w:eastAsia="楷体" w:hAnsi="楷体" w:cs="Arial Unicode MS" w:hint="eastAsia"/>
          <w:kern w:val="0"/>
          <w:sz w:val="28"/>
          <w:szCs w:val="28"/>
        </w:rPr>
        <w:t>清华大学电机系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（</w:t>
      </w:r>
      <w:r w:rsidR="00074047">
        <w:rPr>
          <w:rFonts w:ascii="楷体" w:eastAsia="楷体" w:hAnsi="楷体" w:cs="Arial Unicode MS"/>
          <w:kern w:val="0"/>
          <w:sz w:val="28"/>
          <w:szCs w:val="28"/>
        </w:rPr>
        <w:t>20</w:t>
      </w:r>
      <w:r w:rsidR="00DA037D">
        <w:rPr>
          <w:rFonts w:ascii="楷体" w:eastAsia="楷体" w:hAnsi="楷体" w:cs="Arial Unicode MS"/>
          <w:kern w:val="0"/>
          <w:sz w:val="28"/>
          <w:szCs w:val="28"/>
        </w:rPr>
        <w:t>08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-</w:t>
      </w:r>
      <w:r w:rsidR="00074047">
        <w:rPr>
          <w:rFonts w:ascii="楷体" w:eastAsia="楷体" w:hAnsi="楷体" w:cs="Arial Unicode MS"/>
          <w:kern w:val="0"/>
          <w:sz w:val="28"/>
          <w:szCs w:val="28"/>
        </w:rPr>
        <w:t>20</w:t>
      </w:r>
      <w:r w:rsidR="00DA037D">
        <w:rPr>
          <w:rFonts w:ascii="楷体" w:eastAsia="楷体" w:hAnsi="楷体" w:cs="Arial Unicode MS"/>
          <w:kern w:val="0"/>
          <w:sz w:val="28"/>
          <w:szCs w:val="28"/>
        </w:rPr>
        <w:t>12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、</w:t>
      </w:r>
      <w:r w:rsidR="00074047">
        <w:rPr>
          <w:rFonts w:ascii="楷体" w:eastAsia="楷体" w:hAnsi="楷体" w:cs="Arial Unicode MS"/>
          <w:kern w:val="0"/>
          <w:sz w:val="28"/>
          <w:szCs w:val="28"/>
        </w:rPr>
        <w:t>20</w:t>
      </w:r>
      <w:r w:rsidR="00DA037D">
        <w:rPr>
          <w:rFonts w:ascii="楷体" w:eastAsia="楷体" w:hAnsi="楷体" w:cs="Arial Unicode MS"/>
          <w:kern w:val="0"/>
          <w:sz w:val="28"/>
          <w:szCs w:val="28"/>
        </w:rPr>
        <w:t>12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-</w:t>
      </w:r>
      <w:r w:rsidR="00074047">
        <w:rPr>
          <w:rFonts w:ascii="楷体" w:eastAsia="楷体" w:hAnsi="楷体" w:cs="Arial Unicode MS"/>
          <w:kern w:val="0"/>
          <w:sz w:val="28"/>
          <w:szCs w:val="28"/>
        </w:rPr>
        <w:t>20</w:t>
      </w:r>
      <w:r w:rsidR="00DA037D">
        <w:rPr>
          <w:rFonts w:ascii="楷体" w:eastAsia="楷体" w:hAnsi="楷体" w:cs="Arial Unicode MS"/>
          <w:kern w:val="0"/>
          <w:sz w:val="28"/>
          <w:szCs w:val="28"/>
        </w:rPr>
        <w:t>17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）获学士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、</w:t>
      </w:r>
      <w:r w:rsidR="00DA037D">
        <w:rPr>
          <w:rFonts w:ascii="楷体" w:eastAsia="楷体" w:hAnsi="楷体" w:cs="Arial Unicode MS" w:hint="eastAsia"/>
          <w:kern w:val="0"/>
          <w:sz w:val="28"/>
          <w:szCs w:val="28"/>
        </w:rPr>
        <w:t>博士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学位，</w:t>
      </w:r>
      <w:r w:rsidR="00074047" w:rsidRPr="000517CA">
        <w:rPr>
          <w:rFonts w:ascii="楷体" w:eastAsia="楷体" w:hAnsi="楷体" w:cs="Arial Unicode MS" w:hint="eastAsia"/>
          <w:kern w:val="0"/>
          <w:sz w:val="28"/>
          <w:szCs w:val="28"/>
        </w:rPr>
        <w:t>201</w:t>
      </w:r>
      <w:r w:rsidR="00DA037D">
        <w:rPr>
          <w:rFonts w:ascii="楷体" w:eastAsia="楷体" w:hAnsi="楷体" w:cs="Arial Unicode MS"/>
          <w:kern w:val="0"/>
          <w:sz w:val="28"/>
          <w:szCs w:val="28"/>
        </w:rPr>
        <w:t>5-2016</w:t>
      </w:r>
      <w:r w:rsidR="00074047" w:rsidRPr="000517CA">
        <w:rPr>
          <w:rFonts w:ascii="楷体" w:eastAsia="楷体" w:hAnsi="楷体" w:cs="Arial Unicode MS" w:hint="eastAsia"/>
          <w:kern w:val="0"/>
          <w:sz w:val="28"/>
          <w:szCs w:val="28"/>
        </w:rPr>
        <w:t>年</w:t>
      </w:r>
      <w:r w:rsidR="00DA037D">
        <w:rPr>
          <w:rFonts w:ascii="楷体" w:eastAsia="楷体" w:hAnsi="楷体" w:cs="Arial Unicode MS" w:hint="eastAsia"/>
          <w:kern w:val="0"/>
          <w:sz w:val="28"/>
          <w:szCs w:val="28"/>
        </w:rPr>
        <w:t>美国阿贡国家实验室联合培养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。现为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华北电力大学</w:t>
      </w:r>
      <w:r w:rsidR="00D712EB">
        <w:rPr>
          <w:rFonts w:ascii="楷体" w:eastAsia="楷体" w:hAnsi="楷体" w:cs="Arial Unicode MS" w:hint="eastAsia"/>
          <w:kern w:val="0"/>
          <w:sz w:val="28"/>
          <w:szCs w:val="28"/>
        </w:rPr>
        <w:t>电气与电子工程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学院</w:t>
      </w:r>
      <w:r w:rsidR="00D712EB">
        <w:rPr>
          <w:rFonts w:ascii="楷体" w:eastAsia="楷体" w:hAnsi="楷体" w:cs="Arial Unicode MS" w:hint="eastAsia"/>
          <w:kern w:val="0"/>
          <w:sz w:val="28"/>
          <w:szCs w:val="28"/>
        </w:rPr>
        <w:t>副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教授、博士生导师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，新能源电力系统</w:t>
      </w:r>
      <w:r w:rsidR="00D712EB">
        <w:rPr>
          <w:rFonts w:ascii="楷体" w:eastAsia="楷体" w:hAnsi="楷体" w:cs="Arial Unicode MS" w:hint="eastAsia"/>
          <w:kern w:val="0"/>
          <w:sz w:val="28"/>
          <w:szCs w:val="28"/>
        </w:rPr>
        <w:t>全国</w:t>
      </w:r>
      <w:r w:rsidR="00074047">
        <w:rPr>
          <w:rFonts w:ascii="楷体" w:eastAsia="楷体" w:hAnsi="楷体" w:cs="Arial Unicode MS" w:hint="eastAsia"/>
          <w:kern w:val="0"/>
          <w:sz w:val="28"/>
          <w:szCs w:val="28"/>
        </w:rPr>
        <w:t>重点实验室固定研究人员</w:t>
      </w:r>
      <w:r w:rsidR="00E32726">
        <w:rPr>
          <w:rFonts w:ascii="楷体" w:eastAsia="楷体" w:hAnsi="楷体" w:cs="Arial Unicode MS" w:hint="eastAsia"/>
          <w:kern w:val="0"/>
          <w:sz w:val="28"/>
          <w:szCs w:val="28"/>
        </w:rPr>
        <w:t>，</w:t>
      </w:r>
      <w:r w:rsidR="00E32726" w:rsidRPr="00E32726">
        <w:rPr>
          <w:rFonts w:ascii="楷体" w:eastAsia="楷体" w:hAnsi="楷体" w:cs="Arial Unicode MS"/>
          <w:kern w:val="0"/>
          <w:sz w:val="28"/>
          <w:szCs w:val="28"/>
        </w:rPr>
        <w:t>新能源电力系统保护控制团队核心骨干（团队带头人：毕天姝教授）</w:t>
      </w:r>
      <w:r w:rsidR="00074047" w:rsidRPr="007D0A60">
        <w:rPr>
          <w:rFonts w:ascii="楷体" w:eastAsia="楷体" w:hAnsi="楷体" w:cs="Arial Unicode MS" w:hint="eastAsia"/>
          <w:kern w:val="0"/>
          <w:sz w:val="28"/>
          <w:szCs w:val="28"/>
        </w:rPr>
        <w:t>。</w:t>
      </w:r>
    </w:p>
    <w:p w14:paraId="7AF1F0A7" w14:textId="1AC141F7" w:rsidR="00E32726" w:rsidRPr="00E32726" w:rsidRDefault="00E32726" w:rsidP="00E32726">
      <w:pPr>
        <w:pStyle w:val="a8"/>
        <w:ind w:firstLineChars="200" w:firstLine="560"/>
        <w:rPr>
          <w:rFonts w:ascii="楷体" w:eastAsia="楷体" w:hAnsi="楷体" w:cs="Arial Unicode MS"/>
          <w:kern w:val="0"/>
          <w:sz w:val="28"/>
          <w:szCs w:val="28"/>
        </w:rPr>
      </w:pPr>
      <w:r w:rsidRPr="00E32726">
        <w:rPr>
          <w:rFonts w:ascii="楷体" w:eastAsia="楷体" w:hAnsi="楷体" w:cs="Arial Unicode MS"/>
          <w:kern w:val="0"/>
          <w:sz w:val="28"/>
          <w:szCs w:val="28"/>
        </w:rPr>
        <w:t>主要从事新能源电力系统频率控制与有功优化研究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。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入选北京市科技新星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、中国电机工程学会青年人才托举计划（第七届）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。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先后主持国家自然科学基金项目2项（青年+面上）、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国家重点研发计划子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任务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1项、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央企联合重大攻关项目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4项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；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第1/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通讯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作者发表国内外高水平期刊论文50余篇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（其中IEEE Trans.论文25篇）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，Google Scholar引用2000余次，入选全球2%顶尖科学家榜单（2023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年、2</w:t>
      </w:r>
      <w:r>
        <w:rPr>
          <w:rFonts w:ascii="楷体" w:eastAsia="楷体" w:hAnsi="楷体" w:cs="Arial Unicode MS"/>
          <w:kern w:val="0"/>
          <w:sz w:val="28"/>
          <w:szCs w:val="28"/>
        </w:rPr>
        <w:t>024</w:t>
      </w:r>
      <w:r>
        <w:rPr>
          <w:rFonts w:ascii="楷体" w:eastAsia="楷体" w:hAnsi="楷体" w:cs="Arial Unicode MS" w:hint="eastAsia"/>
          <w:kern w:val="0"/>
          <w:sz w:val="28"/>
          <w:szCs w:val="28"/>
        </w:rPr>
        <w:t>年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），获IEEE Transactions on Power Systems 2017-2019年度最佳论文奖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；作为主要发明人（前三）授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权国家发明专利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40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件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、美国发明专利</w:t>
      </w:r>
      <w:r w:rsidR="00C728E3">
        <w:rPr>
          <w:rFonts w:ascii="楷体" w:eastAsia="楷体" w:hAnsi="楷体" w:cs="Arial Unicode MS"/>
          <w:kern w:val="0"/>
          <w:sz w:val="28"/>
          <w:szCs w:val="28"/>
        </w:rPr>
        <w:t>11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件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；担任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IEEE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 xml:space="preserve"> 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Trans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 xml:space="preserve">actions on Power Systems 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期刊副编辑、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Protection and Control of Modern Power Systems（PCMP）</w:t>
      </w:r>
      <w:r w:rsidRPr="00E32726">
        <w:rPr>
          <w:rFonts w:ascii="楷体" w:eastAsia="楷体" w:hAnsi="楷体" w:cs="Arial Unicode MS" w:hint="eastAsia"/>
          <w:kern w:val="0"/>
          <w:sz w:val="28"/>
          <w:szCs w:val="28"/>
        </w:rPr>
        <w:t>期刊及《电力系统保护与控制》期刊青年助理编辑</w:t>
      </w:r>
      <w:r w:rsidRPr="00E32726">
        <w:rPr>
          <w:rFonts w:ascii="楷体" w:eastAsia="楷体" w:hAnsi="楷体" w:cs="Arial Unicode MS"/>
          <w:kern w:val="0"/>
          <w:sz w:val="28"/>
          <w:szCs w:val="28"/>
        </w:rPr>
        <w:t>。</w:t>
      </w:r>
    </w:p>
    <w:p w14:paraId="58F46EBD" w14:textId="6BA976DD" w:rsidR="00074047" w:rsidRDefault="00074047" w:rsidP="00074047">
      <w:pPr>
        <w:pStyle w:val="a8"/>
        <w:ind w:firstLineChars="200" w:firstLine="560"/>
        <w:rPr>
          <w:rFonts w:ascii="楷体" w:eastAsia="楷体" w:hAnsi="楷体" w:cs="Arial Unicode MS"/>
          <w:kern w:val="0"/>
          <w:sz w:val="28"/>
          <w:szCs w:val="28"/>
        </w:rPr>
      </w:pPr>
      <w:r w:rsidRPr="007D0A60">
        <w:rPr>
          <w:rFonts w:ascii="楷体" w:eastAsia="楷体" w:hAnsi="楷体" w:cs="Arial Unicode MS" w:hint="eastAsia"/>
          <w:kern w:val="0"/>
          <w:sz w:val="28"/>
          <w:szCs w:val="28"/>
        </w:rPr>
        <w:t>联系电话：</w:t>
      </w:r>
      <w:r w:rsidR="00B132B3">
        <w:rPr>
          <w:rFonts w:ascii="楷体" w:eastAsia="楷体" w:hAnsi="楷体" w:cs="Arial Unicode MS"/>
          <w:kern w:val="0"/>
          <w:sz w:val="28"/>
          <w:szCs w:val="28"/>
        </w:rPr>
        <w:t>15120002431</w:t>
      </w:r>
      <w:r w:rsidRPr="007D0A60">
        <w:rPr>
          <w:rFonts w:ascii="楷体" w:eastAsia="楷体" w:hAnsi="楷体" w:cs="Arial Unicode MS" w:hint="eastAsia"/>
          <w:kern w:val="0"/>
          <w:sz w:val="28"/>
          <w:szCs w:val="28"/>
        </w:rPr>
        <w:t>；</w:t>
      </w:r>
    </w:p>
    <w:p w14:paraId="6BDA4990" w14:textId="77E03A28" w:rsidR="00DF65A3" w:rsidRPr="00CF7691" w:rsidRDefault="00074047" w:rsidP="00370AF9">
      <w:pPr>
        <w:pStyle w:val="a8"/>
        <w:ind w:firstLineChars="200" w:firstLine="560"/>
      </w:pPr>
      <w:r w:rsidRPr="007D0A60">
        <w:rPr>
          <w:rFonts w:ascii="楷体" w:eastAsia="楷体" w:hAnsi="楷体" w:cs="Arial Unicode MS" w:hint="eastAsia"/>
          <w:kern w:val="0"/>
          <w:sz w:val="28"/>
          <w:szCs w:val="28"/>
        </w:rPr>
        <w:t>E-mail：</w:t>
      </w:r>
      <w:r w:rsidR="00B132B3">
        <w:rPr>
          <w:rFonts w:ascii="楷体" w:eastAsia="楷体" w:hAnsi="楷体" w:cs="Arial Unicode MS" w:hint="eastAsia"/>
          <w:kern w:val="0"/>
          <w:sz w:val="28"/>
          <w:szCs w:val="28"/>
        </w:rPr>
        <w:t>cheng</w:t>
      </w:r>
      <w:r w:rsidR="00B132B3">
        <w:rPr>
          <w:rFonts w:ascii="楷体" w:eastAsia="楷体" w:hAnsi="楷体" w:cs="Arial Unicode MS"/>
          <w:kern w:val="0"/>
          <w:sz w:val="28"/>
          <w:szCs w:val="28"/>
        </w:rPr>
        <w:t>wang@ncepu.edu.cn</w:t>
      </w:r>
    </w:p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2E0A8" w14:textId="77777777" w:rsidR="00992CCE" w:rsidRDefault="00992CCE" w:rsidP="00CF7691">
      <w:pPr>
        <w:spacing w:line="240" w:lineRule="auto"/>
      </w:pPr>
      <w:r>
        <w:separator/>
      </w:r>
    </w:p>
  </w:endnote>
  <w:endnote w:type="continuationSeparator" w:id="0">
    <w:p w14:paraId="00D4D5B8" w14:textId="77777777" w:rsidR="00992CCE" w:rsidRDefault="00992CCE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E96B" w14:textId="77777777" w:rsidR="00992CCE" w:rsidRDefault="00992CCE" w:rsidP="00CF7691">
      <w:pPr>
        <w:spacing w:line="240" w:lineRule="auto"/>
      </w:pPr>
      <w:r>
        <w:separator/>
      </w:r>
    </w:p>
  </w:footnote>
  <w:footnote w:type="continuationSeparator" w:id="0">
    <w:p w14:paraId="1326AC90" w14:textId="77777777" w:rsidR="00992CCE" w:rsidRDefault="00992CCE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74047"/>
    <w:rsid w:val="0017578A"/>
    <w:rsid w:val="001A4784"/>
    <w:rsid w:val="0021400F"/>
    <w:rsid w:val="00315E5A"/>
    <w:rsid w:val="00370AF9"/>
    <w:rsid w:val="00477743"/>
    <w:rsid w:val="00992CCE"/>
    <w:rsid w:val="00A83092"/>
    <w:rsid w:val="00B132B3"/>
    <w:rsid w:val="00C538BA"/>
    <w:rsid w:val="00C728E3"/>
    <w:rsid w:val="00CF7691"/>
    <w:rsid w:val="00D712EB"/>
    <w:rsid w:val="00D91E7B"/>
    <w:rsid w:val="00DA037D"/>
    <w:rsid w:val="00DF65A3"/>
    <w:rsid w:val="00E3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62705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ody Text Indent"/>
    <w:basedOn w:val="a"/>
    <w:link w:val="1"/>
    <w:rsid w:val="00074047"/>
    <w:pPr>
      <w:widowControl w:val="0"/>
      <w:spacing w:line="240" w:lineRule="auto"/>
      <w:ind w:left="0" w:firstLine="420"/>
    </w:pPr>
    <w:rPr>
      <w:rFonts w:ascii="宋体" w:hAnsi="宋体"/>
      <w:szCs w:val="24"/>
    </w:rPr>
  </w:style>
  <w:style w:type="character" w:customStyle="1" w:styleId="a9">
    <w:name w:val="正文文本缩进 字符"/>
    <w:basedOn w:val="a0"/>
    <w:uiPriority w:val="99"/>
    <w:semiHidden/>
    <w:rsid w:val="00074047"/>
    <w:rPr>
      <w:rFonts w:ascii="Times New Roman" w:eastAsia="宋体" w:hAnsi="Times New Roman" w:cs="Times New Roman"/>
      <w:szCs w:val="20"/>
    </w:rPr>
  </w:style>
  <w:style w:type="character" w:customStyle="1" w:styleId="1">
    <w:name w:val="正文文本缩进 字符1"/>
    <w:link w:val="a8"/>
    <w:rsid w:val="00074047"/>
    <w:rPr>
      <w:rFonts w:ascii="宋体" w:eastAsia="宋体" w:hAnsi="宋体" w:cs="Times New Roman"/>
      <w:szCs w:val="24"/>
    </w:rPr>
  </w:style>
  <w:style w:type="paragraph" w:styleId="aa">
    <w:name w:val="List Paragraph"/>
    <w:basedOn w:val="a"/>
    <w:uiPriority w:val="34"/>
    <w:qFormat/>
    <w:rsid w:val="00E32726"/>
    <w:pPr>
      <w:widowControl w:val="0"/>
      <w:spacing w:line="400" w:lineRule="exact"/>
      <w:ind w:left="0" w:firstLineChars="200" w:firstLine="420"/>
    </w:pPr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Cheng Wang</cp:lastModifiedBy>
  <cp:revision>11</cp:revision>
  <dcterms:created xsi:type="dcterms:W3CDTF">2022-09-02T02:24:00Z</dcterms:created>
  <dcterms:modified xsi:type="dcterms:W3CDTF">2024-10-22T07:09:00Z</dcterms:modified>
</cp:coreProperties>
</file>