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57605" w14:textId="77777777" w:rsidR="008E73B0" w:rsidRDefault="005840EA" w:rsidP="008E73B0">
      <w:pPr>
        <w:spacing w:line="360" w:lineRule="auto"/>
        <w:ind w:firstLineChars="200" w:firstLine="562"/>
        <w:rPr>
          <w:rFonts w:ascii="楷体" w:eastAsia="楷体" w:hAnsi="楷体"/>
          <w:sz w:val="28"/>
          <w:szCs w:val="28"/>
        </w:rPr>
      </w:pPr>
      <w:r w:rsidRPr="008E73B0">
        <w:rPr>
          <w:rFonts w:ascii="Times New Roman" w:eastAsia="楷体_GB2312" w:hAnsi="楷体" w:cs="Times New Roman" w:hint="eastAsia"/>
          <w:b/>
          <w:color w:val="0000FF"/>
          <w:sz w:val="28"/>
          <w:szCs w:val="28"/>
        </w:rPr>
        <w:t>王秋良</w:t>
      </w:r>
      <w:r w:rsidRPr="008E73B0">
        <w:rPr>
          <w:rFonts w:ascii="楷体" w:eastAsia="楷体" w:hAnsi="楷体" w:hint="eastAsia"/>
          <w:sz w:val="28"/>
          <w:szCs w:val="28"/>
        </w:rPr>
        <w:t>：中国科学院院士，中科院电工研究所研究部主任，研究员，中国科学院大学教授。国家杰出青年基金、“万人计划”、中科院“百人计划”获得者。</w:t>
      </w:r>
      <w:r w:rsidRPr="008E73B0">
        <w:rPr>
          <w:rFonts w:ascii="楷体" w:eastAsia="楷体" w:hAnsi="楷体"/>
          <w:sz w:val="28"/>
          <w:szCs w:val="28"/>
        </w:rPr>
        <w:t>1986年湖北大学获学士学位，1991年中科院等离子所获硕士学位，1994年中科院研究生院获博士学位，1996年日本九州大学博士后。先后在韩国三星高等技术研究院、英国牛津仪器公司、德国重离子研究中心及美国MIT核物理实验室做访问和客座教授。长期致力于极端电磁装备的基础理论与工程技术研发，在极端电磁系统的构造理论、设计方法与成套技术研发等方面做出了系统性创新性成果，成果已用</w:t>
      </w:r>
      <w:r w:rsidRPr="008E73B0">
        <w:rPr>
          <w:rFonts w:ascii="楷体" w:eastAsia="楷体" w:hAnsi="楷体" w:hint="eastAsia"/>
          <w:sz w:val="28"/>
          <w:szCs w:val="28"/>
        </w:rPr>
        <w:t>于大科学设施、国防、医疗和工业等领域。发表论文</w:t>
      </w:r>
      <w:r w:rsidRPr="008E73B0">
        <w:rPr>
          <w:rFonts w:ascii="楷体" w:eastAsia="楷体" w:hAnsi="楷体"/>
          <w:sz w:val="28"/>
          <w:szCs w:val="28"/>
        </w:rPr>
        <w:t>500余篇，其中SCI收录270余篇，专著6部（英文专著3部）。中国发明专利授权175件、美国发明专利授权14件、国际PCT专利18项、软件著作权15件。以第一完成人获国家技术发明二等奖2项、国家科技进步二等奖1项，省部级一等奖4项、中科院杰出成就奖、何梁何利科学技术进步奖等。</w:t>
      </w:r>
    </w:p>
    <w:p w14:paraId="468F5DEA" w14:textId="77777777" w:rsidR="008E73B0" w:rsidRDefault="005840EA" w:rsidP="008E73B0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8E73B0">
        <w:rPr>
          <w:rFonts w:ascii="楷体" w:eastAsia="楷体" w:hAnsi="楷体"/>
          <w:sz w:val="28"/>
          <w:szCs w:val="28"/>
        </w:rPr>
        <w:t>联系方式：程老师，13810591552，</w:t>
      </w:r>
    </w:p>
    <w:p w14:paraId="31D0EEAE" w14:textId="318C0789" w:rsidR="00F42DBB" w:rsidRPr="008E73B0" w:rsidRDefault="005840EA" w:rsidP="008E73B0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8E73B0">
        <w:rPr>
          <w:rFonts w:ascii="楷体" w:eastAsia="楷体" w:hAnsi="楷体"/>
          <w:sz w:val="28"/>
          <w:szCs w:val="28"/>
        </w:rPr>
        <w:t>电子邮件</w:t>
      </w:r>
      <w:r w:rsidR="008E73B0">
        <w:rPr>
          <w:rFonts w:ascii="楷体" w:eastAsia="楷体" w:hAnsi="楷体" w:hint="eastAsia"/>
          <w:sz w:val="28"/>
          <w:szCs w:val="28"/>
        </w:rPr>
        <w:t>:</w:t>
      </w:r>
      <w:r w:rsidRPr="008E73B0">
        <w:rPr>
          <w:rFonts w:ascii="楷体" w:eastAsia="楷体" w:hAnsi="楷体"/>
          <w:sz w:val="28"/>
          <w:szCs w:val="28"/>
        </w:rPr>
        <w:t xml:space="preserve"> </w:t>
      </w:r>
      <w:r w:rsidRPr="008E73B0">
        <w:rPr>
          <w:rFonts w:ascii="Times New Roman" w:eastAsia="楷体_GB2312" w:hAnsi="楷体" w:cs="Times New Roman"/>
          <w:b/>
          <w:color w:val="0000FF"/>
          <w:sz w:val="28"/>
          <w:szCs w:val="28"/>
        </w:rPr>
        <w:t>jscheng@</w:t>
      </w:r>
      <w:bookmarkStart w:id="0" w:name="_GoBack"/>
      <w:bookmarkEnd w:id="0"/>
      <w:r w:rsidRPr="008E73B0">
        <w:rPr>
          <w:rFonts w:ascii="Times New Roman" w:eastAsia="楷体_GB2312" w:hAnsi="楷体" w:cs="Times New Roman"/>
          <w:b/>
          <w:color w:val="0000FF"/>
          <w:sz w:val="28"/>
          <w:szCs w:val="28"/>
        </w:rPr>
        <w:t>mail.iee.ac.cn</w:t>
      </w:r>
      <w:r w:rsidRPr="008E73B0">
        <w:rPr>
          <w:rFonts w:ascii="Times New Roman" w:eastAsia="楷体_GB2312" w:hAnsi="楷体" w:cs="Times New Roman"/>
          <w:b/>
          <w:color w:val="0000FF"/>
          <w:sz w:val="28"/>
          <w:szCs w:val="28"/>
        </w:rPr>
        <w:t>。</w:t>
      </w:r>
    </w:p>
    <w:sectPr w:rsidR="00F42DBB" w:rsidRPr="008E7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60BCF" w14:textId="77777777" w:rsidR="008D7053" w:rsidRDefault="008D7053" w:rsidP="008E73B0">
      <w:r>
        <w:separator/>
      </w:r>
    </w:p>
  </w:endnote>
  <w:endnote w:type="continuationSeparator" w:id="0">
    <w:p w14:paraId="5E6DAA76" w14:textId="77777777" w:rsidR="008D7053" w:rsidRDefault="008D7053" w:rsidP="008E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D25CB" w14:textId="77777777" w:rsidR="008D7053" w:rsidRDefault="008D7053" w:rsidP="008E73B0">
      <w:r>
        <w:separator/>
      </w:r>
    </w:p>
  </w:footnote>
  <w:footnote w:type="continuationSeparator" w:id="0">
    <w:p w14:paraId="4B99A993" w14:textId="77777777" w:rsidR="008D7053" w:rsidRDefault="008D7053" w:rsidP="008E7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FF"/>
    <w:rsid w:val="005840EA"/>
    <w:rsid w:val="006029FF"/>
    <w:rsid w:val="008D7053"/>
    <w:rsid w:val="008E73B0"/>
    <w:rsid w:val="00F4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8CD59"/>
  <w15:chartTrackingRefBased/>
  <w15:docId w15:val="{7DBA858F-BC7C-420E-AB82-22C9979A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73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7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73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mt</cp:lastModifiedBy>
  <cp:revision>3</cp:revision>
  <dcterms:created xsi:type="dcterms:W3CDTF">2022-05-19T09:15:00Z</dcterms:created>
  <dcterms:modified xsi:type="dcterms:W3CDTF">2022-10-19T01:36:00Z</dcterms:modified>
</cp:coreProperties>
</file>