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10" w:rsidRPr="0052642E" w:rsidRDefault="001F1510" w:rsidP="002D6F5F">
      <w:pPr>
        <w:spacing w:line="360" w:lineRule="auto"/>
        <w:ind w:firstLineChars="200" w:firstLine="562"/>
        <w:rPr>
          <w:rFonts w:eastAsia="楷体_GB2312" w:hAnsi="楷体_GB2312"/>
          <w:b/>
          <w:color w:val="0000FF"/>
          <w:kern w:val="0"/>
          <w:sz w:val="28"/>
          <w:szCs w:val="28"/>
        </w:rPr>
      </w:pPr>
      <w:r w:rsidRPr="0052642E">
        <w:rPr>
          <w:rFonts w:eastAsia="楷体_GB2312" w:hAnsi="楷体_GB2312"/>
          <w:b/>
          <w:color w:val="0000FF"/>
          <w:kern w:val="0"/>
          <w:sz w:val="28"/>
          <w:szCs w:val="28"/>
        </w:rPr>
        <w:t>段立强</w:t>
      </w:r>
      <w:r w:rsidR="00355EBF" w:rsidRPr="00355EBF">
        <w:rPr>
          <w:rFonts w:eastAsia="楷体_GB2312" w:hAnsi="楷体_GB2312" w:hint="eastAsia"/>
          <w:b/>
          <w:color w:val="000000"/>
          <w:kern w:val="0"/>
          <w:sz w:val="28"/>
          <w:szCs w:val="28"/>
        </w:rPr>
        <w:t>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男，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1973</w:t>
      </w:r>
      <w:bookmarkStart w:id="0" w:name="_GoBack"/>
      <w:bookmarkEnd w:id="0"/>
      <w:r w:rsidRPr="0052642E">
        <w:rPr>
          <w:rFonts w:eastAsia="楷体_GB2312" w:hAnsi="楷体_GB2312" w:hint="eastAsia"/>
          <w:kern w:val="0"/>
          <w:sz w:val="28"/>
          <w:szCs w:val="28"/>
        </w:rPr>
        <w:t>年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3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月生，山西人，</w:t>
      </w:r>
      <w:r w:rsidRPr="0052642E">
        <w:rPr>
          <w:rFonts w:eastAsia="楷体_GB2312" w:hAnsi="楷体_GB2312"/>
          <w:kern w:val="0"/>
          <w:sz w:val="28"/>
          <w:szCs w:val="28"/>
        </w:rPr>
        <w:t>华北电力大学能源动力与机械工程学院教授，工学博士，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博士生导师。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2012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年入选“北京市优秀人才”。</w:t>
      </w:r>
      <w:r w:rsidRPr="0052642E">
        <w:rPr>
          <w:rFonts w:eastAsia="楷体_GB2312" w:hAnsi="楷体_GB2312" w:hint="eastAsia"/>
          <w:kern w:val="0"/>
          <w:sz w:val="28"/>
          <w:szCs w:val="28"/>
        </w:rPr>
        <w:t xml:space="preserve"> 1996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年毕业于太原理工大学，获学士学位，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1999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年获华北电力大学硕士学位，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2002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年获中国科学院工程热物理研究所博士学位，</w:t>
      </w:r>
      <w:r w:rsidRPr="0052642E">
        <w:rPr>
          <w:rFonts w:eastAsia="楷体_GB2312" w:hAnsi="楷体_GB2312"/>
          <w:kern w:val="0"/>
          <w:sz w:val="28"/>
          <w:szCs w:val="28"/>
        </w:rPr>
        <w:t>在博士期间，参加并圆满完成了“九五”国家科技攻关计划</w:t>
      </w:r>
      <w:r w:rsidRPr="0052642E">
        <w:rPr>
          <w:rFonts w:eastAsia="楷体_GB2312" w:hAnsi="楷体_GB2312" w:hint="eastAsia"/>
          <w:kern w:val="0"/>
          <w:sz w:val="28"/>
          <w:szCs w:val="28"/>
        </w:rPr>
        <w:t xml:space="preserve"> 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“</w:t>
      </w:r>
      <w:r w:rsidRPr="0052642E">
        <w:rPr>
          <w:rFonts w:eastAsia="楷体_GB2312" w:hAnsi="楷体_GB2312"/>
          <w:kern w:val="0"/>
          <w:sz w:val="28"/>
          <w:szCs w:val="28"/>
        </w:rPr>
        <w:t>整体煤气化联合循环（</w:t>
      </w:r>
      <w:r w:rsidRPr="0052642E">
        <w:rPr>
          <w:rFonts w:eastAsia="楷体_GB2312" w:hAnsi="楷体_GB2312"/>
          <w:kern w:val="0"/>
          <w:sz w:val="28"/>
          <w:szCs w:val="28"/>
        </w:rPr>
        <w:t>IGCC</w:t>
      </w:r>
      <w:r w:rsidRPr="0052642E">
        <w:rPr>
          <w:rFonts w:eastAsia="楷体_GB2312" w:hAnsi="楷体_GB2312"/>
          <w:kern w:val="0"/>
          <w:sz w:val="28"/>
          <w:szCs w:val="28"/>
        </w:rPr>
        <w:t>）关键技术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”</w:t>
      </w:r>
      <w:r w:rsidRPr="0052642E">
        <w:rPr>
          <w:rFonts w:eastAsia="楷体_GB2312" w:hAnsi="楷体_GB2312"/>
          <w:kern w:val="0"/>
          <w:sz w:val="28"/>
          <w:szCs w:val="28"/>
        </w:rPr>
        <w:t>研究项目，该项目获得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2002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</w:t>
      </w:r>
      <w:r w:rsidRPr="0052642E">
        <w:rPr>
          <w:rFonts w:eastAsia="楷体_GB2312" w:hAnsi="楷体_GB2312"/>
          <w:kern w:val="0"/>
          <w:sz w:val="28"/>
          <w:szCs w:val="28"/>
        </w:rPr>
        <w:t>中国电力科学技术二等奖。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2003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年进入华北电力大学能动学院工作，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2013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年晋升教授，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2014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年被聘为博士生导师。</w:t>
      </w:r>
      <w:r w:rsidRPr="0052642E">
        <w:rPr>
          <w:rFonts w:eastAsia="楷体_GB2312" w:hAnsi="楷体_GB2312"/>
          <w:kern w:val="0"/>
          <w:sz w:val="28"/>
          <w:szCs w:val="28"/>
        </w:rPr>
        <w:t>2008</w:t>
      </w:r>
      <w:r w:rsidRPr="0052642E">
        <w:rPr>
          <w:rFonts w:eastAsia="楷体_GB2312" w:hAnsi="楷体_GB2312"/>
          <w:kern w:val="0"/>
          <w:sz w:val="28"/>
          <w:szCs w:val="28"/>
        </w:rPr>
        <w:t>年至</w:t>
      </w:r>
      <w:r w:rsidRPr="0052642E">
        <w:rPr>
          <w:rFonts w:eastAsia="楷体_GB2312" w:hAnsi="楷体_GB2312"/>
          <w:kern w:val="0"/>
          <w:sz w:val="28"/>
          <w:szCs w:val="28"/>
        </w:rPr>
        <w:t>2009</w:t>
      </w:r>
      <w:r w:rsidRPr="0052642E">
        <w:rPr>
          <w:rFonts w:eastAsia="楷体_GB2312" w:hAnsi="楷体_GB2312"/>
          <w:kern w:val="0"/>
          <w:sz w:val="28"/>
          <w:szCs w:val="28"/>
        </w:rPr>
        <w:t>年赴美国麻省理工学院的</w:t>
      </w:r>
      <w:r w:rsidRPr="0052642E">
        <w:rPr>
          <w:rFonts w:eastAsia="楷体_GB2312" w:hAnsi="楷体_GB2312"/>
          <w:kern w:val="0"/>
          <w:sz w:val="28"/>
          <w:szCs w:val="28"/>
        </w:rPr>
        <w:t>MIT Energy Initiative</w:t>
      </w:r>
      <w:r w:rsidRPr="0052642E">
        <w:rPr>
          <w:rFonts w:eastAsia="楷体_GB2312" w:hAnsi="楷体_GB2312"/>
          <w:kern w:val="0"/>
          <w:sz w:val="28"/>
          <w:szCs w:val="28"/>
        </w:rPr>
        <w:t>作访问学者，参与</w:t>
      </w:r>
      <w:r w:rsidRPr="0052642E">
        <w:rPr>
          <w:rFonts w:eastAsia="楷体_GB2312" w:hAnsi="楷体_GB2312"/>
          <w:kern w:val="0"/>
          <w:sz w:val="28"/>
          <w:szCs w:val="28"/>
        </w:rPr>
        <w:t>MIT</w:t>
      </w:r>
      <w:r w:rsidRPr="0052642E">
        <w:rPr>
          <w:rFonts w:eastAsia="楷体_GB2312" w:hAnsi="楷体_GB2312"/>
          <w:kern w:val="0"/>
          <w:sz w:val="28"/>
          <w:szCs w:val="28"/>
        </w:rPr>
        <w:t>与英国</w:t>
      </w:r>
      <w:r w:rsidRPr="0052642E">
        <w:rPr>
          <w:rFonts w:eastAsia="楷体_GB2312" w:hAnsi="楷体_GB2312"/>
          <w:kern w:val="0"/>
          <w:sz w:val="28"/>
          <w:szCs w:val="28"/>
        </w:rPr>
        <w:t>BP</w:t>
      </w:r>
      <w:r w:rsidR="00FD2C9E">
        <w:rPr>
          <w:rFonts w:eastAsia="楷体_GB2312" w:hAnsi="楷体_GB2312" w:hint="eastAsia"/>
          <w:kern w:val="0"/>
          <w:sz w:val="28"/>
          <w:szCs w:val="28"/>
        </w:rPr>
        <w:t>公司</w:t>
      </w:r>
      <w:r w:rsidRPr="0052642E">
        <w:rPr>
          <w:rFonts w:eastAsia="楷体_GB2312" w:hAnsi="楷体_GB2312"/>
          <w:kern w:val="0"/>
          <w:sz w:val="28"/>
          <w:szCs w:val="28"/>
        </w:rPr>
        <w:t>碳转化利用合作研究项目并取得一些重要成果。</w:t>
      </w:r>
    </w:p>
    <w:p w:rsidR="001F1510" w:rsidRPr="0052642E" w:rsidRDefault="001F1510" w:rsidP="001F1510">
      <w:pPr>
        <w:spacing w:line="360" w:lineRule="auto"/>
        <w:ind w:firstLineChars="200" w:firstLine="560"/>
        <w:rPr>
          <w:rFonts w:eastAsia="楷体_GB2312" w:hAnsi="楷体_GB2312"/>
          <w:kern w:val="0"/>
          <w:sz w:val="28"/>
          <w:szCs w:val="28"/>
        </w:rPr>
      </w:pPr>
      <w:r w:rsidRPr="0052642E">
        <w:rPr>
          <w:rFonts w:eastAsia="楷体_GB2312" w:hAnsi="楷体_GB2312"/>
          <w:kern w:val="0"/>
          <w:sz w:val="28"/>
          <w:szCs w:val="28"/>
        </w:rPr>
        <w:t>目前是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美国机械工程师协会（</w:t>
      </w:r>
      <w:r w:rsidRPr="0052642E">
        <w:rPr>
          <w:rFonts w:eastAsia="楷体_GB2312" w:hAnsi="楷体_GB2312"/>
          <w:kern w:val="0"/>
          <w:sz w:val="28"/>
          <w:szCs w:val="28"/>
        </w:rPr>
        <w:t>ASME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）</w:t>
      </w:r>
      <w:r w:rsidRPr="0052642E">
        <w:rPr>
          <w:rFonts w:eastAsia="楷体_GB2312" w:hAnsi="楷体_GB2312"/>
          <w:kern w:val="0"/>
          <w:sz w:val="28"/>
          <w:szCs w:val="28"/>
        </w:rPr>
        <w:t>会员，中国工程热物理学会会员，</w:t>
      </w:r>
      <w:r w:rsidR="008B4B2D" w:rsidRPr="008B4B2D">
        <w:rPr>
          <w:rFonts w:eastAsia="楷体_GB2312" w:hAnsi="楷体_GB2312" w:hint="eastAsia"/>
          <w:kern w:val="0"/>
          <w:sz w:val="28"/>
          <w:szCs w:val="28"/>
        </w:rPr>
        <w:t>中国电机工程学会燃气轮机发电专业委员会委员，</w:t>
      </w:r>
      <w:r w:rsidR="00B13934">
        <w:rPr>
          <w:rFonts w:eastAsia="楷体_GB2312" w:hAnsi="楷体_GB2312" w:hint="eastAsia"/>
          <w:kern w:val="0"/>
          <w:sz w:val="28"/>
          <w:szCs w:val="28"/>
        </w:rPr>
        <w:t>中国联合重型燃气轮机技术有限公司专家委员会委员。</w:t>
      </w:r>
      <w:r w:rsidRPr="0052642E">
        <w:rPr>
          <w:rFonts w:eastAsia="楷体_GB2312" w:hAnsi="楷体_GB2312"/>
          <w:kern w:val="0"/>
          <w:sz w:val="28"/>
          <w:szCs w:val="28"/>
        </w:rPr>
        <w:t>中国能源研究会热力学与工程应用专业委员会会员，担任国家自然科学基金面上项目通讯评议专家，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北京市自然科学基金项目评审专家，</w:t>
      </w:r>
      <w:r w:rsidRPr="0052642E">
        <w:rPr>
          <w:rFonts w:eastAsia="楷体_GB2312" w:hAnsi="楷体_GB2312"/>
          <w:kern w:val="0"/>
          <w:sz w:val="28"/>
          <w:szCs w:val="28"/>
        </w:rPr>
        <w:t>国内外知名杂志《</w:t>
      </w:r>
      <w:r w:rsidRPr="0052642E">
        <w:rPr>
          <w:rFonts w:eastAsia="楷体_GB2312" w:hAnsi="楷体_GB2312"/>
          <w:kern w:val="0"/>
          <w:sz w:val="28"/>
          <w:szCs w:val="28"/>
        </w:rPr>
        <w:t>Energy</w:t>
      </w:r>
      <w:r w:rsidRPr="0052642E">
        <w:rPr>
          <w:rFonts w:eastAsia="楷体_GB2312" w:hAnsi="楷体_GB2312"/>
          <w:kern w:val="0"/>
          <w:sz w:val="28"/>
          <w:szCs w:val="28"/>
        </w:rPr>
        <w:t>》、《</w:t>
      </w:r>
      <w:r w:rsidRPr="0052642E">
        <w:rPr>
          <w:rFonts w:eastAsia="楷体_GB2312" w:hAnsi="楷体_GB2312"/>
          <w:kern w:val="0"/>
          <w:sz w:val="28"/>
          <w:szCs w:val="28"/>
        </w:rPr>
        <w:t>Int</w:t>
      </w:r>
      <w:r w:rsidRPr="0052642E">
        <w:rPr>
          <w:rFonts w:eastAsia="楷体_GB2312" w:hAnsi="楷体_GB2312" w:hint="eastAsia"/>
          <w:kern w:val="0"/>
          <w:sz w:val="28"/>
          <w:szCs w:val="28"/>
        </w:rPr>
        <w:t xml:space="preserve">. </w:t>
      </w:r>
      <w:r w:rsidRPr="0052642E">
        <w:rPr>
          <w:rFonts w:eastAsia="楷体_GB2312" w:hAnsi="楷体_GB2312"/>
          <w:kern w:val="0"/>
          <w:sz w:val="28"/>
          <w:szCs w:val="28"/>
        </w:rPr>
        <w:t>J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.</w:t>
      </w:r>
      <w:r w:rsidRPr="0052642E">
        <w:rPr>
          <w:rFonts w:eastAsia="楷体_GB2312" w:hAnsi="楷体_GB2312"/>
          <w:kern w:val="0"/>
          <w:sz w:val="28"/>
          <w:szCs w:val="28"/>
        </w:rPr>
        <w:t xml:space="preserve"> of Energy research</w:t>
      </w:r>
      <w:r w:rsidRPr="0052642E">
        <w:rPr>
          <w:rFonts w:eastAsia="楷体_GB2312" w:hAnsi="楷体_GB2312"/>
          <w:kern w:val="0"/>
          <w:sz w:val="28"/>
          <w:szCs w:val="28"/>
        </w:rPr>
        <w:t>》、《</w:t>
      </w:r>
      <w:r w:rsidRPr="0052642E">
        <w:rPr>
          <w:rFonts w:eastAsia="楷体_GB2312" w:hAnsi="楷体_GB2312"/>
          <w:kern w:val="0"/>
          <w:sz w:val="28"/>
          <w:szCs w:val="28"/>
        </w:rPr>
        <w:t>Int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.</w:t>
      </w:r>
      <w:r w:rsidRPr="0052642E">
        <w:rPr>
          <w:rFonts w:eastAsia="楷体_GB2312" w:hAnsi="楷体_GB2312"/>
          <w:kern w:val="0"/>
          <w:sz w:val="28"/>
          <w:szCs w:val="28"/>
        </w:rPr>
        <w:t xml:space="preserve"> J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.</w:t>
      </w:r>
      <w:r w:rsidRPr="0052642E">
        <w:rPr>
          <w:rFonts w:eastAsia="楷体_GB2312" w:hAnsi="楷体_GB2312"/>
          <w:kern w:val="0"/>
          <w:sz w:val="28"/>
          <w:szCs w:val="28"/>
        </w:rPr>
        <w:t xml:space="preserve"> of Applied Energy</w:t>
      </w:r>
      <w:r w:rsidRPr="0052642E">
        <w:rPr>
          <w:rFonts w:eastAsia="楷体_GB2312" w:hAnsi="楷体_GB2312"/>
          <w:kern w:val="0"/>
          <w:sz w:val="28"/>
          <w:szCs w:val="28"/>
        </w:rPr>
        <w:t>》、《</w:t>
      </w:r>
      <w:r w:rsidRPr="0052642E">
        <w:rPr>
          <w:rFonts w:eastAsia="楷体_GB2312" w:hAnsi="楷体_GB2312"/>
          <w:kern w:val="0"/>
          <w:sz w:val="28"/>
          <w:szCs w:val="28"/>
        </w:rPr>
        <w:t>Energy</w:t>
      </w:r>
      <w:r w:rsidRPr="0052642E">
        <w:rPr>
          <w:rFonts w:eastAsia="楷体_GB2312" w:hAnsi="楷体_GB2312" w:hint="eastAsia"/>
          <w:kern w:val="0"/>
          <w:sz w:val="28"/>
          <w:szCs w:val="28"/>
        </w:rPr>
        <w:t xml:space="preserve"> Conversion</w:t>
      </w:r>
      <w:r w:rsidRPr="0052642E">
        <w:rPr>
          <w:rFonts w:eastAsia="楷体_GB2312" w:hAnsi="楷体_GB2312"/>
          <w:kern w:val="0"/>
          <w:sz w:val="28"/>
          <w:szCs w:val="28"/>
        </w:rPr>
        <w:t xml:space="preserve"> and 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Management</w:t>
      </w:r>
      <w:r w:rsidRPr="0052642E">
        <w:rPr>
          <w:rFonts w:eastAsia="楷体_GB2312" w:hAnsi="楷体_GB2312"/>
          <w:kern w:val="0"/>
          <w:sz w:val="28"/>
          <w:szCs w:val="28"/>
        </w:rPr>
        <w:t>》，《中国电机工程学报》等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杂志特约</w:t>
      </w:r>
      <w:r w:rsidRPr="0052642E">
        <w:rPr>
          <w:rFonts w:eastAsia="楷体_GB2312" w:hAnsi="楷体_GB2312"/>
          <w:kern w:val="0"/>
          <w:sz w:val="28"/>
          <w:szCs w:val="28"/>
        </w:rPr>
        <w:t>审稿专家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。</w:t>
      </w:r>
    </w:p>
    <w:p w:rsidR="001F1510" w:rsidRDefault="001F1510" w:rsidP="001F1510">
      <w:pPr>
        <w:spacing w:line="360" w:lineRule="auto"/>
        <w:ind w:firstLineChars="200" w:firstLine="560"/>
        <w:rPr>
          <w:rFonts w:eastAsia="楷体_GB2312" w:hAnsi="楷体_GB2312"/>
          <w:kern w:val="0"/>
          <w:sz w:val="28"/>
          <w:szCs w:val="28"/>
        </w:rPr>
      </w:pPr>
      <w:r w:rsidRPr="0052642E">
        <w:rPr>
          <w:rFonts w:eastAsia="楷体_GB2312" w:hAnsi="楷体_GB2312" w:hint="eastAsia"/>
          <w:kern w:val="0"/>
          <w:sz w:val="28"/>
          <w:szCs w:val="28"/>
        </w:rPr>
        <w:t>主要研究方向为先进能量系统集成与优化，如洁净煤发电系统、分布式</w:t>
      </w:r>
      <w:r w:rsidR="002D6F5F">
        <w:rPr>
          <w:rFonts w:eastAsia="楷体_GB2312" w:hAnsi="楷体_GB2312" w:hint="eastAsia"/>
          <w:kern w:val="0"/>
          <w:sz w:val="28"/>
          <w:szCs w:val="28"/>
        </w:rPr>
        <w:t>能源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系统、</w:t>
      </w:r>
      <w:r w:rsidR="00B13934">
        <w:rPr>
          <w:rFonts w:eastAsia="楷体_GB2312" w:hAnsi="楷体_GB2312" w:hint="eastAsia"/>
          <w:kern w:val="0"/>
          <w:sz w:val="28"/>
          <w:szCs w:val="28"/>
        </w:rPr>
        <w:t>太阳能与化石能源</w:t>
      </w:r>
      <w:r w:rsidR="002D6F5F">
        <w:rPr>
          <w:rFonts w:eastAsia="楷体_GB2312" w:hAnsi="楷体_GB2312" w:hint="eastAsia"/>
          <w:kern w:val="0"/>
          <w:sz w:val="28"/>
          <w:szCs w:val="28"/>
        </w:rPr>
        <w:t>多能互补系统、</w:t>
      </w:r>
      <w:r w:rsidR="00FD2C9E">
        <w:rPr>
          <w:rFonts w:eastAsia="楷体_GB2312" w:hAnsi="楷体_GB2312" w:hint="eastAsia"/>
          <w:kern w:val="0"/>
          <w:sz w:val="28"/>
          <w:szCs w:val="28"/>
        </w:rPr>
        <w:t>燃料电池复合动力系统、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低能耗回收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CO2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动力系统等设计和优化。先后</w:t>
      </w:r>
      <w:r w:rsidRPr="0052642E">
        <w:rPr>
          <w:rFonts w:eastAsia="楷体_GB2312" w:hAnsi="楷体_GB2312"/>
          <w:kern w:val="0"/>
          <w:sz w:val="28"/>
          <w:szCs w:val="28"/>
        </w:rPr>
        <w:t>主持国家自然科学基金项目</w:t>
      </w:r>
      <w:r w:rsidR="002D6F5F">
        <w:rPr>
          <w:rFonts w:eastAsia="楷体_GB2312" w:hAnsi="楷体_GB2312" w:hint="eastAsia"/>
          <w:kern w:val="0"/>
          <w:sz w:val="28"/>
          <w:szCs w:val="28"/>
        </w:rPr>
        <w:t>3</w:t>
      </w:r>
      <w:r w:rsidRPr="0052642E">
        <w:rPr>
          <w:rFonts w:eastAsia="楷体_GB2312" w:hAnsi="楷体_GB2312"/>
          <w:kern w:val="0"/>
          <w:sz w:val="28"/>
          <w:szCs w:val="28"/>
        </w:rPr>
        <w:t>项，</w:t>
      </w:r>
      <w:r w:rsidRPr="0052642E">
        <w:rPr>
          <w:rFonts w:eastAsia="楷体_GB2312" w:hAnsi="楷体_GB2312"/>
          <w:kern w:val="0"/>
          <w:sz w:val="28"/>
          <w:szCs w:val="28"/>
        </w:rPr>
        <w:t>863</w:t>
      </w:r>
      <w:r w:rsidRPr="0052642E">
        <w:rPr>
          <w:rFonts w:eastAsia="楷体_GB2312" w:hAnsi="楷体_GB2312"/>
          <w:kern w:val="0"/>
          <w:sz w:val="28"/>
          <w:szCs w:val="28"/>
        </w:rPr>
        <w:t>项目</w:t>
      </w:r>
      <w:r w:rsidRPr="0052642E">
        <w:rPr>
          <w:rFonts w:eastAsia="楷体_GB2312" w:hAnsi="楷体_GB2312"/>
          <w:kern w:val="0"/>
          <w:sz w:val="28"/>
          <w:szCs w:val="28"/>
        </w:rPr>
        <w:t>1</w:t>
      </w:r>
      <w:r w:rsidRPr="0052642E">
        <w:rPr>
          <w:rFonts w:eastAsia="楷体_GB2312" w:hAnsi="楷体_GB2312"/>
          <w:kern w:val="0"/>
          <w:sz w:val="28"/>
          <w:szCs w:val="28"/>
        </w:rPr>
        <w:t>项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，</w:t>
      </w:r>
      <w:r w:rsidR="002D6F5F">
        <w:rPr>
          <w:rFonts w:eastAsia="楷体_GB2312" w:hAnsi="楷体_GB2312" w:hint="eastAsia"/>
          <w:kern w:val="0"/>
          <w:sz w:val="28"/>
          <w:szCs w:val="28"/>
        </w:rPr>
        <w:t>科技部重点研发计划项目课题</w:t>
      </w:r>
      <w:r w:rsidR="002D6F5F">
        <w:rPr>
          <w:rFonts w:eastAsia="楷体_GB2312" w:hAnsi="楷体_GB2312" w:hint="eastAsia"/>
          <w:kern w:val="0"/>
          <w:sz w:val="28"/>
          <w:szCs w:val="28"/>
        </w:rPr>
        <w:lastRenderedPageBreak/>
        <w:t>1</w:t>
      </w:r>
      <w:r w:rsidR="002D6F5F">
        <w:rPr>
          <w:rFonts w:eastAsia="楷体_GB2312" w:hAnsi="楷体_GB2312" w:hint="eastAsia"/>
          <w:kern w:val="0"/>
          <w:sz w:val="28"/>
          <w:szCs w:val="28"/>
        </w:rPr>
        <w:t>项，工信部两机专项项目课题</w:t>
      </w:r>
      <w:r w:rsidR="002D6F5F">
        <w:rPr>
          <w:rFonts w:eastAsia="楷体_GB2312" w:hAnsi="楷体_GB2312" w:hint="eastAsia"/>
          <w:kern w:val="0"/>
          <w:sz w:val="28"/>
          <w:szCs w:val="28"/>
        </w:rPr>
        <w:t>1</w:t>
      </w:r>
      <w:r w:rsidR="002D6F5F">
        <w:rPr>
          <w:rFonts w:eastAsia="楷体_GB2312" w:hAnsi="楷体_GB2312" w:hint="eastAsia"/>
          <w:kern w:val="0"/>
          <w:sz w:val="28"/>
          <w:szCs w:val="28"/>
        </w:rPr>
        <w:t>项，</w:t>
      </w:r>
      <w:r w:rsidRPr="0052642E">
        <w:rPr>
          <w:rFonts w:eastAsia="楷体_GB2312" w:hAnsi="楷体_GB2312"/>
          <w:kern w:val="0"/>
          <w:sz w:val="28"/>
          <w:szCs w:val="28"/>
        </w:rPr>
        <w:t>教育部留学归国人员科研启动基金项目</w:t>
      </w:r>
      <w:r w:rsidRPr="0052642E">
        <w:rPr>
          <w:rFonts w:eastAsia="楷体_GB2312" w:hAnsi="楷体_GB2312"/>
          <w:kern w:val="0"/>
          <w:sz w:val="28"/>
          <w:szCs w:val="28"/>
        </w:rPr>
        <w:t>1</w:t>
      </w:r>
      <w:r w:rsidRPr="0052642E">
        <w:rPr>
          <w:rFonts w:eastAsia="楷体_GB2312" w:hAnsi="楷体_GB2312"/>
          <w:kern w:val="0"/>
          <w:sz w:val="28"/>
          <w:szCs w:val="28"/>
        </w:rPr>
        <w:t>项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，</w:t>
      </w:r>
      <w:r w:rsidRPr="0052642E">
        <w:rPr>
          <w:rFonts w:eastAsia="楷体_GB2312" w:hAnsi="楷体_GB2312"/>
          <w:kern w:val="0"/>
          <w:sz w:val="28"/>
          <w:szCs w:val="28"/>
        </w:rPr>
        <w:t>北京市优秀人才项目</w:t>
      </w:r>
      <w:r w:rsidRPr="0052642E">
        <w:rPr>
          <w:rFonts w:eastAsia="楷体_GB2312" w:hAnsi="楷体_GB2312"/>
          <w:kern w:val="0"/>
          <w:sz w:val="28"/>
          <w:szCs w:val="28"/>
        </w:rPr>
        <w:t>1</w:t>
      </w:r>
      <w:r w:rsidRPr="0052642E">
        <w:rPr>
          <w:rFonts w:eastAsia="楷体_GB2312" w:hAnsi="楷体_GB2312"/>
          <w:kern w:val="0"/>
          <w:sz w:val="28"/>
          <w:szCs w:val="28"/>
        </w:rPr>
        <w:t>项以及中央高校基金重点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等</w:t>
      </w:r>
      <w:r w:rsidR="00031802">
        <w:rPr>
          <w:rFonts w:eastAsia="楷体_GB2312" w:hAnsi="楷体_GB2312" w:hint="eastAsia"/>
          <w:kern w:val="0"/>
          <w:sz w:val="28"/>
          <w:szCs w:val="28"/>
        </w:rPr>
        <w:t>多个</w:t>
      </w:r>
      <w:r w:rsidRPr="0052642E">
        <w:rPr>
          <w:rFonts w:eastAsia="楷体_GB2312" w:hAnsi="楷体_GB2312"/>
          <w:kern w:val="0"/>
          <w:sz w:val="28"/>
          <w:szCs w:val="28"/>
        </w:rPr>
        <w:t>项目。作为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骨干</w:t>
      </w:r>
      <w:r w:rsidRPr="0052642E">
        <w:rPr>
          <w:rFonts w:eastAsia="楷体_GB2312" w:hAnsi="楷体_GB2312"/>
          <w:kern w:val="0"/>
          <w:sz w:val="28"/>
          <w:szCs w:val="28"/>
        </w:rPr>
        <w:t>成员参与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国家自然科学基金、</w:t>
      </w:r>
      <w:r w:rsidRPr="0052642E">
        <w:rPr>
          <w:rFonts w:eastAsia="楷体_GB2312" w:hAnsi="楷体_GB2312"/>
          <w:kern w:val="0"/>
          <w:sz w:val="28"/>
          <w:szCs w:val="28"/>
        </w:rPr>
        <w:t>教育部重大、重点、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科技部</w:t>
      </w:r>
      <w:r w:rsidRPr="0052642E">
        <w:rPr>
          <w:rFonts w:eastAsia="楷体_GB2312" w:hAnsi="楷体_GB2312"/>
          <w:kern w:val="0"/>
          <w:sz w:val="28"/>
          <w:szCs w:val="28"/>
        </w:rPr>
        <w:t>973</w:t>
      </w:r>
      <w:r w:rsidRPr="0052642E">
        <w:rPr>
          <w:rFonts w:eastAsia="楷体_GB2312" w:hAnsi="楷体_GB2312"/>
          <w:kern w:val="0"/>
          <w:sz w:val="28"/>
          <w:szCs w:val="28"/>
        </w:rPr>
        <w:t>等项目。已在国内外核心期刊上发表论文</w:t>
      </w:r>
      <w:r w:rsidR="002D6F5F">
        <w:rPr>
          <w:rFonts w:eastAsia="楷体_GB2312" w:hAnsi="楷体_GB2312" w:hint="eastAsia"/>
          <w:kern w:val="0"/>
          <w:sz w:val="28"/>
          <w:szCs w:val="28"/>
        </w:rPr>
        <w:t>80</w:t>
      </w:r>
      <w:r w:rsidRPr="0052642E">
        <w:rPr>
          <w:rFonts w:eastAsia="楷体_GB2312" w:hAnsi="楷体_GB2312"/>
          <w:kern w:val="0"/>
          <w:sz w:val="28"/>
          <w:szCs w:val="28"/>
        </w:rPr>
        <w:t>余篇，</w:t>
      </w:r>
      <w:r w:rsidRPr="0052642E">
        <w:rPr>
          <w:rFonts w:eastAsia="楷体_GB2312" w:hAnsi="楷体_GB2312"/>
          <w:kern w:val="0"/>
          <w:sz w:val="28"/>
          <w:szCs w:val="28"/>
        </w:rPr>
        <w:t>SCI</w:t>
      </w:r>
      <w:r w:rsidRPr="0052642E">
        <w:rPr>
          <w:rFonts w:eastAsia="楷体_GB2312" w:hAnsi="楷体_GB2312"/>
          <w:kern w:val="0"/>
          <w:sz w:val="28"/>
          <w:szCs w:val="28"/>
        </w:rPr>
        <w:t>收录</w:t>
      </w:r>
      <w:r w:rsidR="002D6F5F">
        <w:rPr>
          <w:rFonts w:eastAsia="楷体_GB2312" w:hAnsi="楷体_GB2312" w:hint="eastAsia"/>
          <w:kern w:val="0"/>
          <w:sz w:val="28"/>
          <w:szCs w:val="28"/>
        </w:rPr>
        <w:t>30</w:t>
      </w:r>
      <w:r w:rsidRPr="0052642E">
        <w:rPr>
          <w:rFonts w:eastAsia="楷体_GB2312" w:hAnsi="楷体_GB2312"/>
          <w:kern w:val="0"/>
          <w:sz w:val="28"/>
          <w:szCs w:val="28"/>
        </w:rPr>
        <w:t>余篇，多数被</w:t>
      </w:r>
      <w:r w:rsidRPr="0052642E">
        <w:rPr>
          <w:rFonts w:eastAsia="楷体_GB2312" w:hAnsi="楷体_GB2312"/>
          <w:kern w:val="0"/>
          <w:sz w:val="28"/>
          <w:szCs w:val="28"/>
        </w:rPr>
        <w:t>EI</w:t>
      </w:r>
      <w:r w:rsidRPr="0052642E">
        <w:rPr>
          <w:rFonts w:eastAsia="楷体_GB2312" w:hAnsi="楷体_GB2312"/>
          <w:kern w:val="0"/>
          <w:sz w:val="28"/>
          <w:szCs w:val="28"/>
        </w:rPr>
        <w:t>收录；申请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及授权</w:t>
      </w:r>
      <w:r w:rsidRPr="0052642E">
        <w:rPr>
          <w:rFonts w:eastAsia="楷体_GB2312" w:hAnsi="楷体_GB2312"/>
          <w:kern w:val="0"/>
          <w:sz w:val="28"/>
          <w:szCs w:val="28"/>
        </w:rPr>
        <w:t>发明专利</w:t>
      </w:r>
      <w:r w:rsidR="000536D5">
        <w:rPr>
          <w:rFonts w:eastAsia="楷体_GB2312" w:hAnsi="楷体_GB2312" w:hint="eastAsia"/>
          <w:kern w:val="0"/>
          <w:sz w:val="28"/>
          <w:szCs w:val="28"/>
        </w:rPr>
        <w:t>17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项</w:t>
      </w:r>
      <w:r w:rsidRPr="0052642E">
        <w:rPr>
          <w:rFonts w:eastAsia="楷体_GB2312" w:hAnsi="楷体_GB2312"/>
          <w:kern w:val="0"/>
          <w:sz w:val="28"/>
          <w:szCs w:val="28"/>
        </w:rPr>
        <w:t>，出版译著</w:t>
      </w:r>
      <w:r w:rsidRPr="0052642E">
        <w:rPr>
          <w:rFonts w:eastAsia="楷体_GB2312" w:hAnsi="楷体_GB2312"/>
          <w:kern w:val="0"/>
          <w:sz w:val="28"/>
          <w:szCs w:val="28"/>
        </w:rPr>
        <w:t>1</w:t>
      </w:r>
      <w:r w:rsidRPr="0052642E">
        <w:rPr>
          <w:rFonts w:eastAsia="楷体_GB2312" w:hAnsi="楷体_GB2312"/>
          <w:kern w:val="0"/>
          <w:sz w:val="28"/>
          <w:szCs w:val="28"/>
        </w:rPr>
        <w:t>部，参与编著</w:t>
      </w:r>
      <w:r w:rsidRPr="0052642E">
        <w:rPr>
          <w:rFonts w:eastAsia="楷体_GB2312" w:hAnsi="楷体_GB2312"/>
          <w:kern w:val="0"/>
          <w:sz w:val="28"/>
          <w:szCs w:val="28"/>
        </w:rPr>
        <w:t>3</w:t>
      </w:r>
      <w:r w:rsidRPr="0052642E">
        <w:rPr>
          <w:rFonts w:eastAsia="楷体_GB2312" w:hAnsi="楷体_GB2312"/>
          <w:kern w:val="0"/>
          <w:sz w:val="28"/>
          <w:szCs w:val="28"/>
        </w:rPr>
        <w:t>本著作。</w:t>
      </w:r>
    </w:p>
    <w:p w:rsidR="00C21B90" w:rsidRPr="00C21B90" w:rsidRDefault="00C21B90" w:rsidP="009B6C77">
      <w:pPr>
        <w:pStyle w:val="a8"/>
        <w:spacing w:line="300" w:lineRule="auto"/>
        <w:ind w:firstLineChars="0" w:firstLine="360"/>
        <w:rPr>
          <w:rFonts w:eastAsia="楷体_GB2312" w:hAnsi="楷体_GB2312"/>
          <w:kern w:val="0"/>
          <w:sz w:val="28"/>
          <w:szCs w:val="28"/>
        </w:rPr>
      </w:pPr>
      <w:r w:rsidRPr="002D0976">
        <w:rPr>
          <w:rFonts w:ascii="Times New Roman" w:eastAsia="楷体_GB2312" w:hAnsi="楷体_GB2312" w:hint="eastAsia"/>
          <w:sz w:val="28"/>
          <w:szCs w:val="28"/>
        </w:rPr>
        <w:t>在</w:t>
      </w:r>
      <w:r w:rsidR="009B6C77">
        <w:rPr>
          <w:rFonts w:ascii="Times New Roman" w:eastAsia="楷体_GB2312" w:hAnsi="楷体_GB2312" w:hint="eastAsia"/>
          <w:sz w:val="28"/>
          <w:szCs w:val="28"/>
        </w:rPr>
        <w:t>工程热物理和热能工程两个二级学科</w:t>
      </w:r>
      <w:r w:rsidRPr="002D0976">
        <w:rPr>
          <w:rFonts w:ascii="Times New Roman" w:eastAsia="楷体_GB2312" w:hAnsi="楷体_GB2312" w:hint="eastAsia"/>
          <w:sz w:val="28"/>
          <w:szCs w:val="28"/>
        </w:rPr>
        <w:t>招收博士、硕士研究生。</w:t>
      </w:r>
      <w:r>
        <w:rPr>
          <w:rFonts w:ascii="Times New Roman" w:eastAsia="楷体_GB2312" w:hAnsi="楷体_GB2312" w:hint="eastAsia"/>
          <w:sz w:val="28"/>
          <w:szCs w:val="28"/>
        </w:rPr>
        <w:t>招生方向：</w:t>
      </w:r>
      <w:r w:rsidRPr="00F92297">
        <w:rPr>
          <w:rFonts w:ascii="Times New Roman" w:eastAsia="楷体_GB2312" w:hAnsi="楷体_GB2312" w:hint="eastAsia"/>
          <w:sz w:val="28"/>
          <w:szCs w:val="28"/>
        </w:rPr>
        <w:t>热力学及能源高效转换与安全利用</w:t>
      </w:r>
      <w:r>
        <w:rPr>
          <w:rFonts w:ascii="Times New Roman" w:eastAsia="楷体_GB2312" w:hAnsi="楷体_GB2312" w:hint="eastAsia"/>
          <w:sz w:val="28"/>
          <w:szCs w:val="28"/>
        </w:rPr>
        <w:t>；</w:t>
      </w:r>
      <w:r w:rsidRPr="00F92297">
        <w:rPr>
          <w:rFonts w:ascii="Times New Roman" w:eastAsia="楷体_GB2312" w:hAnsi="楷体_GB2312" w:hint="eastAsia"/>
          <w:sz w:val="28"/>
          <w:szCs w:val="28"/>
        </w:rPr>
        <w:t>清洁能源利用理论与技术</w:t>
      </w:r>
      <w:r w:rsidR="00FD2C9E">
        <w:rPr>
          <w:rFonts w:ascii="Times New Roman" w:eastAsia="楷体_GB2312" w:hAnsi="楷体_GB2312" w:hint="eastAsia"/>
          <w:sz w:val="28"/>
          <w:szCs w:val="28"/>
        </w:rPr>
        <w:t>；</w:t>
      </w:r>
      <w:r w:rsidR="00FD2C9E" w:rsidRPr="00FD2C9E">
        <w:rPr>
          <w:rFonts w:ascii="Times New Roman" w:eastAsia="楷体_GB2312" w:hAnsi="楷体_GB2312"/>
          <w:sz w:val="28"/>
          <w:szCs w:val="28"/>
        </w:rPr>
        <w:t>工程热物理及其它学科交叉</w:t>
      </w:r>
      <w:r w:rsidR="008B4B2D">
        <w:rPr>
          <w:rFonts w:ascii="Times New Roman" w:eastAsia="楷体_GB2312" w:hAnsi="楷体_GB2312" w:hint="eastAsia"/>
          <w:sz w:val="28"/>
          <w:szCs w:val="28"/>
        </w:rPr>
        <w:t>。</w:t>
      </w:r>
    </w:p>
    <w:p w:rsidR="001F1510" w:rsidRPr="0052642E" w:rsidRDefault="001F1510" w:rsidP="001F1510">
      <w:pPr>
        <w:spacing w:line="360" w:lineRule="auto"/>
        <w:ind w:firstLineChars="1" w:firstLine="3"/>
        <w:rPr>
          <w:rFonts w:eastAsia="楷体_GB2312" w:hAnsi="楷体_GB2312"/>
          <w:kern w:val="0"/>
          <w:sz w:val="28"/>
          <w:szCs w:val="28"/>
        </w:rPr>
      </w:pPr>
      <w:r w:rsidRPr="0052642E">
        <w:rPr>
          <w:rFonts w:eastAsia="楷体_GB2312" w:hAnsi="楷体_GB2312" w:hint="eastAsia"/>
          <w:kern w:val="0"/>
          <w:sz w:val="28"/>
          <w:szCs w:val="28"/>
        </w:rPr>
        <w:t xml:space="preserve">    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联系电话：</w:t>
      </w:r>
      <w:r w:rsidRPr="0052642E">
        <w:rPr>
          <w:rFonts w:eastAsia="楷体_GB2312" w:hAnsi="楷体_GB2312" w:hint="eastAsia"/>
          <w:kern w:val="0"/>
          <w:sz w:val="28"/>
          <w:szCs w:val="28"/>
        </w:rPr>
        <w:t>010-6177</w:t>
      </w:r>
      <w:r w:rsidR="008B4B2D">
        <w:rPr>
          <w:rFonts w:eastAsia="楷体_GB2312" w:hAnsi="楷体_GB2312" w:hint="eastAsia"/>
          <w:kern w:val="0"/>
          <w:sz w:val="28"/>
          <w:szCs w:val="28"/>
        </w:rPr>
        <w:t>1443</w:t>
      </w:r>
    </w:p>
    <w:p w:rsidR="00F55A8A" w:rsidRDefault="001F1510" w:rsidP="001F1510">
      <w:r w:rsidRPr="0052642E">
        <w:rPr>
          <w:rFonts w:eastAsia="楷体_GB2312" w:hAnsi="楷体_GB2312" w:hint="eastAsia"/>
          <w:kern w:val="0"/>
          <w:sz w:val="28"/>
          <w:szCs w:val="28"/>
        </w:rPr>
        <w:t xml:space="preserve">    E-mail: </w:t>
      </w:r>
      <w:r w:rsidRPr="0097055B">
        <w:rPr>
          <w:rFonts w:hAnsi="楷体" w:hint="eastAsia"/>
          <w:b/>
          <w:color w:val="0000FF"/>
          <w:szCs w:val="20"/>
        </w:rPr>
        <w:t>dlq@ncepu.edu.cn</w:t>
      </w:r>
    </w:p>
    <w:sectPr w:rsidR="00F55A8A" w:rsidSect="00F5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189" w:rsidRDefault="00DD0189" w:rsidP="001F1510">
      <w:r>
        <w:separator/>
      </w:r>
    </w:p>
  </w:endnote>
  <w:endnote w:type="continuationSeparator" w:id="0">
    <w:p w:rsidR="00DD0189" w:rsidRDefault="00DD0189" w:rsidP="001F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189" w:rsidRDefault="00DD0189" w:rsidP="001F1510">
      <w:r>
        <w:separator/>
      </w:r>
    </w:p>
  </w:footnote>
  <w:footnote w:type="continuationSeparator" w:id="0">
    <w:p w:rsidR="00DD0189" w:rsidRDefault="00DD0189" w:rsidP="001F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B1542"/>
    <w:multiLevelType w:val="hybridMultilevel"/>
    <w:tmpl w:val="4F8AD43E"/>
    <w:lvl w:ilvl="0" w:tplc="CE4CF2F6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510"/>
    <w:rsid w:val="00031802"/>
    <w:rsid w:val="000536D5"/>
    <w:rsid w:val="00177B27"/>
    <w:rsid w:val="001F1510"/>
    <w:rsid w:val="00247A9E"/>
    <w:rsid w:val="002D6F5F"/>
    <w:rsid w:val="00355EBF"/>
    <w:rsid w:val="004422FE"/>
    <w:rsid w:val="005D3E92"/>
    <w:rsid w:val="007F1F36"/>
    <w:rsid w:val="008B4B2D"/>
    <w:rsid w:val="00916920"/>
    <w:rsid w:val="0097055B"/>
    <w:rsid w:val="009B6C77"/>
    <w:rsid w:val="009D018F"/>
    <w:rsid w:val="00B13934"/>
    <w:rsid w:val="00C17507"/>
    <w:rsid w:val="00C21B90"/>
    <w:rsid w:val="00C739E9"/>
    <w:rsid w:val="00DD0189"/>
    <w:rsid w:val="00EB4CB4"/>
    <w:rsid w:val="00F55A8A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25AA3BD-D19B-4F4A-AAC0-E50E778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5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51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510"/>
    <w:rPr>
      <w:sz w:val="18"/>
      <w:szCs w:val="18"/>
    </w:rPr>
  </w:style>
  <w:style w:type="paragraph" w:styleId="a7">
    <w:name w:val="Normal (Web)"/>
    <w:basedOn w:val="a"/>
    <w:rsid w:val="00C21B9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8">
    <w:name w:val="List Paragraph"/>
    <w:basedOn w:val="a"/>
    <w:uiPriority w:val="34"/>
    <w:qFormat/>
    <w:rsid w:val="00FD2C9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861</Characters>
  <Application>Microsoft Office Word</Application>
  <DocSecurity>0</DocSecurity>
  <Lines>7</Lines>
  <Paragraphs>2</Paragraphs>
  <ScaleCrop>false</ScaleCrop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szh</dc:creator>
  <cp:lastModifiedBy>lenovo</cp:lastModifiedBy>
  <cp:revision>4</cp:revision>
  <dcterms:created xsi:type="dcterms:W3CDTF">2019-09-17T00:39:00Z</dcterms:created>
  <dcterms:modified xsi:type="dcterms:W3CDTF">2022-10-26T01:35:00Z</dcterms:modified>
</cp:coreProperties>
</file>