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1A7E" w14:textId="77777777" w:rsidR="00CF7691" w:rsidRPr="000C6D38" w:rsidRDefault="00021AA4" w:rsidP="000C6D38">
      <w:pPr>
        <w:pStyle w:val="a7"/>
        <w:spacing w:before="0" w:beforeAutospacing="0" w:afterLines="50" w:after="156" w:afterAutospacing="0" w:line="360" w:lineRule="auto"/>
        <w:ind w:firstLineChars="200" w:firstLine="562"/>
        <w:jc w:val="both"/>
        <w:rPr>
          <w:rFonts w:ascii="楷体" w:eastAsia="楷体" w:hAnsi="楷体" w:cs="Times New Roman"/>
          <w:sz w:val="28"/>
          <w:szCs w:val="28"/>
        </w:rPr>
      </w:pPr>
      <w:r w:rsidRPr="000C6D38">
        <w:rPr>
          <w:rFonts w:ascii="楷体" w:eastAsia="楷体" w:hAnsi="楷体" w:cs="Times New Roman"/>
          <w:b/>
          <w:color w:val="0000FF"/>
          <w:kern w:val="2"/>
          <w:sz w:val="28"/>
          <w:szCs w:val="28"/>
        </w:rPr>
        <w:t>刘国华</w:t>
      </w:r>
      <w:r w:rsidR="00CF7691" w:rsidRPr="000C6D38">
        <w:rPr>
          <w:rFonts w:ascii="楷体" w:eastAsia="楷体" w:hAnsi="楷体" w:cs="Times New Roman"/>
          <w:sz w:val="28"/>
          <w:szCs w:val="28"/>
        </w:rPr>
        <w:t>，</w:t>
      </w:r>
      <w:r w:rsidRPr="000C6D38">
        <w:rPr>
          <w:rFonts w:ascii="楷体" w:eastAsia="楷体" w:hAnsi="楷体" w:cs="Times New Roman"/>
          <w:sz w:val="28"/>
          <w:szCs w:val="28"/>
        </w:rPr>
        <w:t>男，汉族</w:t>
      </w:r>
      <w:r w:rsidR="00CF7691" w:rsidRPr="000C6D38">
        <w:rPr>
          <w:rFonts w:ascii="楷体" w:eastAsia="楷体" w:hAnsi="楷体" w:cs="Times New Roman"/>
          <w:sz w:val="28"/>
          <w:szCs w:val="28"/>
        </w:rPr>
        <w:t>。</w:t>
      </w:r>
      <w:r w:rsidRPr="000C6D38">
        <w:rPr>
          <w:rFonts w:ascii="楷体" w:eastAsia="楷体" w:hAnsi="楷体" w:cs="Times New Roman"/>
          <w:sz w:val="28"/>
          <w:szCs w:val="28"/>
        </w:rPr>
        <w:t>20</w:t>
      </w:r>
      <w:r w:rsidR="009441B7" w:rsidRPr="000C6D38">
        <w:rPr>
          <w:rFonts w:ascii="楷体" w:eastAsia="楷体" w:hAnsi="楷体" w:cs="Times New Roman" w:hint="eastAsia"/>
          <w:sz w:val="28"/>
          <w:szCs w:val="28"/>
        </w:rPr>
        <w:t>10</w:t>
      </w:r>
      <w:r w:rsidRPr="000C6D38">
        <w:rPr>
          <w:rFonts w:ascii="楷体" w:eastAsia="楷体" w:hAnsi="楷体" w:cs="Times New Roman"/>
          <w:sz w:val="28"/>
          <w:szCs w:val="28"/>
        </w:rPr>
        <w:t>年毕业于中科院研究生院热能工程专业，获博士学位；2013年毕业于挪威东南大学微系统技术专业，获博士学位；2014-2016年挪威东南大学博士后。现为华北电力大学能源动力与机械工程学院教授，博士生导师。担任低品位能源多相流与传热北京市重点实验室学术骨干，国家自然科学基金通讯评议专家，科技部重大专项评审专家</w:t>
      </w:r>
      <w:r w:rsidR="00876121" w:rsidRPr="000C6D38">
        <w:rPr>
          <w:rFonts w:ascii="楷体" w:eastAsia="楷体" w:hAnsi="楷体" w:cs="Times New Roman"/>
          <w:sz w:val="28"/>
          <w:szCs w:val="28"/>
        </w:rPr>
        <w:t>，教育部学位中心论文评审专家</w:t>
      </w:r>
      <w:r w:rsidRPr="000C6D38">
        <w:rPr>
          <w:rFonts w:ascii="楷体" w:eastAsia="楷体" w:hAnsi="楷体" w:cs="Times New Roman"/>
          <w:sz w:val="28"/>
          <w:szCs w:val="28"/>
        </w:rPr>
        <w:t>；国际期刊</w:t>
      </w:r>
      <w:r w:rsidR="00652B26" w:rsidRPr="000C6D38">
        <w:rPr>
          <w:rFonts w:ascii="楷体" w:eastAsia="楷体" w:hAnsi="楷体" w:cs="Times New Roman"/>
          <w:sz w:val="28"/>
          <w:szCs w:val="28"/>
        </w:rPr>
        <w:t>ACS Energy Letter</w:t>
      </w:r>
      <w:r w:rsidR="00490B9F" w:rsidRPr="000C6D38">
        <w:rPr>
          <w:rFonts w:ascii="楷体" w:eastAsia="楷体" w:hAnsi="楷体" w:cs="Times New Roman"/>
          <w:sz w:val="28"/>
          <w:szCs w:val="28"/>
        </w:rPr>
        <w:t xml:space="preserve">, </w:t>
      </w:r>
      <w:r w:rsidRPr="000C6D38">
        <w:rPr>
          <w:rFonts w:ascii="楷体" w:eastAsia="楷体" w:hAnsi="楷体" w:cs="Times New Roman"/>
          <w:sz w:val="28"/>
          <w:szCs w:val="28"/>
        </w:rPr>
        <w:t>Nano Energy, Applied Energy等审稿</w:t>
      </w:r>
      <w:r w:rsidR="008F3675" w:rsidRPr="000C6D38">
        <w:rPr>
          <w:rFonts w:ascii="楷体" w:eastAsia="楷体" w:hAnsi="楷体" w:cs="Times New Roman"/>
          <w:sz w:val="28"/>
          <w:szCs w:val="28"/>
        </w:rPr>
        <w:t>人</w:t>
      </w:r>
      <w:r w:rsidRPr="000C6D38">
        <w:rPr>
          <w:rFonts w:ascii="楷体" w:eastAsia="楷体" w:hAnsi="楷体" w:cs="Times New Roman"/>
          <w:sz w:val="28"/>
          <w:szCs w:val="28"/>
        </w:rPr>
        <w:t>。</w:t>
      </w:r>
    </w:p>
    <w:p w14:paraId="126C4106" w14:textId="77777777" w:rsidR="0029263C" w:rsidRPr="000C6D38" w:rsidRDefault="0029263C" w:rsidP="000C6D38">
      <w:pPr>
        <w:pStyle w:val="a7"/>
        <w:spacing w:before="0" w:beforeAutospacing="0" w:afterLines="50" w:after="156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0C6D38">
        <w:rPr>
          <w:rFonts w:ascii="楷体" w:eastAsia="楷体" w:hAnsi="楷体" w:cs="Times New Roman"/>
          <w:sz w:val="28"/>
          <w:szCs w:val="28"/>
        </w:rPr>
        <w:t>主持国家自然科学基金面上项目</w:t>
      </w:r>
      <w:r w:rsidR="00354883" w:rsidRPr="000C6D38">
        <w:rPr>
          <w:rFonts w:ascii="楷体" w:eastAsia="楷体" w:hAnsi="楷体" w:cs="Times New Roman" w:hint="eastAsia"/>
          <w:sz w:val="28"/>
          <w:szCs w:val="28"/>
        </w:rPr>
        <w:t>3</w:t>
      </w:r>
      <w:r w:rsidRPr="000C6D38">
        <w:rPr>
          <w:rFonts w:ascii="楷体" w:eastAsia="楷体" w:hAnsi="楷体" w:cs="Times New Roman"/>
          <w:sz w:val="28"/>
          <w:szCs w:val="28"/>
        </w:rPr>
        <w:t>项，入选省引进高校领军人才。</w:t>
      </w:r>
      <w:r w:rsidR="002C101E" w:rsidRPr="000C6D38">
        <w:rPr>
          <w:rFonts w:ascii="楷体" w:eastAsia="楷体" w:hAnsi="楷体" w:cs="Times New Roman" w:hint="eastAsia"/>
          <w:sz w:val="28"/>
          <w:szCs w:val="28"/>
        </w:rPr>
        <w:t>创新</w:t>
      </w:r>
      <w:r w:rsidR="008243A3" w:rsidRPr="000C6D38">
        <w:rPr>
          <w:rFonts w:ascii="楷体" w:eastAsia="楷体" w:hAnsi="楷体" w:cs="Times New Roman"/>
          <w:sz w:val="28"/>
          <w:szCs w:val="28"/>
        </w:rPr>
        <w:t>成果包括：提出数字化汽泡调控沸腾传热新原理，强化换热并消除流动不稳定性；创建两步阳极氧化新方法，调控制备</w:t>
      </w:r>
      <w:proofErr w:type="gramStart"/>
      <w:r w:rsidR="008243A3" w:rsidRPr="000C6D38">
        <w:rPr>
          <w:rFonts w:ascii="楷体" w:eastAsia="楷体" w:hAnsi="楷体" w:cs="Times New Roman"/>
          <w:sz w:val="28"/>
          <w:szCs w:val="28"/>
        </w:rPr>
        <w:t>晶化纳米管膜用于</w:t>
      </w:r>
      <w:proofErr w:type="gramEnd"/>
      <w:r w:rsidR="008243A3" w:rsidRPr="000C6D38">
        <w:rPr>
          <w:rFonts w:ascii="楷体" w:eastAsia="楷体" w:hAnsi="楷体" w:cs="Times New Roman"/>
          <w:sz w:val="28"/>
          <w:szCs w:val="28"/>
        </w:rPr>
        <w:t>光电探测；建立光热边界层新概念，在太阳能蒸发中得到</w:t>
      </w:r>
      <w:r w:rsidR="009A149D" w:rsidRPr="000C6D38">
        <w:rPr>
          <w:rFonts w:ascii="楷体" w:eastAsia="楷体" w:hAnsi="楷体" w:cs="Times New Roman"/>
          <w:sz w:val="28"/>
          <w:szCs w:val="28"/>
        </w:rPr>
        <w:t>应用</w:t>
      </w:r>
      <w:r w:rsidR="008243A3" w:rsidRPr="000C6D38">
        <w:rPr>
          <w:rFonts w:ascii="楷体" w:eastAsia="楷体" w:hAnsi="楷体" w:cs="Times New Roman"/>
          <w:sz w:val="28"/>
          <w:szCs w:val="28"/>
        </w:rPr>
        <w:t>验证。</w:t>
      </w:r>
      <w:r w:rsidR="00950C7C" w:rsidRPr="000C6D38">
        <w:rPr>
          <w:rFonts w:ascii="楷体" w:eastAsia="楷体" w:hAnsi="楷体" w:cs="Times New Roman"/>
          <w:sz w:val="28"/>
          <w:szCs w:val="28"/>
        </w:rPr>
        <w:t>在</w:t>
      </w:r>
      <w:r w:rsidR="00552242" w:rsidRPr="000C6D38">
        <w:rPr>
          <w:rFonts w:ascii="楷体" w:eastAsia="楷体" w:hAnsi="楷体" w:cs="Times New Roman"/>
          <w:sz w:val="28"/>
          <w:szCs w:val="28"/>
        </w:rPr>
        <w:t>Physics Reports, Chemical Society Reviews, Nano Energy</w:t>
      </w:r>
      <w:r w:rsidR="00876121" w:rsidRPr="000C6D38">
        <w:rPr>
          <w:rFonts w:ascii="楷体" w:eastAsia="楷体" w:hAnsi="楷体" w:cs="Times New Roman"/>
          <w:sz w:val="28"/>
          <w:szCs w:val="28"/>
        </w:rPr>
        <w:t>等</w:t>
      </w:r>
      <w:r w:rsidR="00ED5BC2" w:rsidRPr="000C6D38">
        <w:rPr>
          <w:rFonts w:ascii="楷体" w:eastAsia="楷体" w:hAnsi="楷体" w:cs="Times New Roman"/>
          <w:sz w:val="28"/>
          <w:szCs w:val="28"/>
        </w:rPr>
        <w:t>国内外</w:t>
      </w:r>
      <w:r w:rsidR="00950C7C" w:rsidRPr="000C6D38">
        <w:rPr>
          <w:rFonts w:ascii="楷体" w:eastAsia="楷体" w:hAnsi="楷体" w:cs="Times New Roman"/>
          <w:sz w:val="28"/>
          <w:szCs w:val="28"/>
        </w:rPr>
        <w:t>期刊上发表论文100余篇，</w:t>
      </w:r>
      <w:r w:rsidRPr="000C6D38">
        <w:rPr>
          <w:rFonts w:ascii="楷体" w:eastAsia="楷体" w:hAnsi="楷体" w:cs="Times New Roman"/>
          <w:sz w:val="28"/>
          <w:szCs w:val="28"/>
        </w:rPr>
        <w:t>其中IF</w:t>
      </w:r>
      <w:r w:rsidR="00442B36" w:rsidRPr="000C6D38">
        <w:rPr>
          <w:rFonts w:ascii="Courier New" w:eastAsia="楷体" w:hAnsi="Courier New" w:cs="Courier New"/>
          <w:sz w:val="28"/>
          <w:szCs w:val="28"/>
        </w:rPr>
        <w:t>˃</w:t>
      </w:r>
      <w:r w:rsidRPr="000C6D38">
        <w:rPr>
          <w:rFonts w:ascii="楷体" w:eastAsia="楷体" w:hAnsi="楷体" w:cs="Times New Roman"/>
          <w:sz w:val="28"/>
          <w:szCs w:val="28"/>
        </w:rPr>
        <w:t>10的1</w:t>
      </w:r>
      <w:r w:rsidR="00016886" w:rsidRPr="000C6D38">
        <w:rPr>
          <w:rFonts w:ascii="楷体" w:eastAsia="楷体" w:hAnsi="楷体" w:cs="Times New Roman" w:hint="eastAsia"/>
          <w:sz w:val="28"/>
          <w:szCs w:val="28"/>
        </w:rPr>
        <w:t>2</w:t>
      </w:r>
      <w:r w:rsidRPr="000C6D38">
        <w:rPr>
          <w:rFonts w:ascii="楷体" w:eastAsia="楷体" w:hAnsi="楷体" w:cs="Times New Roman"/>
          <w:sz w:val="28"/>
          <w:szCs w:val="28"/>
        </w:rPr>
        <w:t>篇，3篇ESI高被引，</w:t>
      </w:r>
      <w:r w:rsidR="008D0EBD" w:rsidRPr="000C6D38">
        <w:rPr>
          <w:rFonts w:ascii="楷体" w:eastAsia="楷体" w:hAnsi="楷体" w:cs="Times New Roman" w:hint="eastAsia"/>
          <w:sz w:val="28"/>
          <w:szCs w:val="28"/>
        </w:rPr>
        <w:t>SCI引用2000余次，</w:t>
      </w:r>
      <w:r w:rsidRPr="000C6D38">
        <w:rPr>
          <w:rFonts w:ascii="楷体" w:eastAsia="楷体" w:hAnsi="楷体" w:cs="Times New Roman"/>
          <w:sz w:val="28"/>
          <w:szCs w:val="28"/>
        </w:rPr>
        <w:t>申请国家发明专利10余项。</w:t>
      </w:r>
    </w:p>
    <w:p w14:paraId="5E073036" w14:textId="77777777" w:rsidR="00F56C72" w:rsidRPr="000C6D38" w:rsidRDefault="00F56C72" w:rsidP="000C6D38">
      <w:pPr>
        <w:pStyle w:val="a7"/>
        <w:spacing w:before="0" w:beforeAutospacing="0" w:afterLines="50" w:after="156" w:afterAutospacing="0" w:line="360" w:lineRule="auto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  <w:r w:rsidRPr="000C6D38">
        <w:rPr>
          <w:rFonts w:ascii="楷体" w:eastAsia="楷体" w:hAnsi="楷体" w:cs="Times New Roman"/>
          <w:sz w:val="28"/>
          <w:szCs w:val="28"/>
        </w:rPr>
        <w:t>主要从事多相流传热传质、光热转换与利用、能量有效利用与系统集成等方面的研究工作。已培养博士/硕士研究生10余名，已毕业研究生到</w:t>
      </w:r>
      <w:proofErr w:type="gramStart"/>
      <w:r w:rsidRPr="000C6D38">
        <w:rPr>
          <w:rFonts w:ascii="楷体" w:eastAsia="楷体" w:hAnsi="楷体" w:cs="Times New Roman"/>
          <w:sz w:val="28"/>
          <w:szCs w:val="28"/>
        </w:rPr>
        <w:t>大型央企</w:t>
      </w:r>
      <w:proofErr w:type="gramEnd"/>
      <w:r w:rsidRPr="000C6D38">
        <w:rPr>
          <w:rFonts w:ascii="楷体" w:eastAsia="楷体" w:hAnsi="楷体" w:cs="Times New Roman"/>
          <w:sz w:val="28"/>
          <w:szCs w:val="28"/>
        </w:rPr>
        <w:t>/国企从事研究管理工作，到高校/科研院所任职或出国继续学习等。欢迎有志青年报考硕士和博士研究生。</w:t>
      </w:r>
    </w:p>
    <w:p w14:paraId="54D167D3" w14:textId="77777777" w:rsidR="00964A39" w:rsidRPr="000C6D38" w:rsidRDefault="00964A39" w:rsidP="00F56C72">
      <w:pPr>
        <w:pStyle w:val="a7"/>
        <w:spacing w:before="0" w:beforeAutospacing="0" w:afterLines="50" w:after="156" w:afterAutospacing="0" w:line="460" w:lineRule="exact"/>
        <w:ind w:firstLineChars="200" w:firstLine="560"/>
        <w:jc w:val="both"/>
        <w:rPr>
          <w:rFonts w:ascii="楷体" w:eastAsia="楷体" w:hAnsi="楷体" w:cs="Times New Roman"/>
          <w:sz w:val="28"/>
          <w:szCs w:val="28"/>
        </w:rPr>
      </w:pPr>
    </w:p>
    <w:p w14:paraId="0088EC30" w14:textId="77777777" w:rsidR="00DA241A" w:rsidRPr="000C6D38" w:rsidRDefault="00DA241A" w:rsidP="006F73B1">
      <w:pPr>
        <w:spacing w:before="50" w:afterLines="50" w:after="156" w:line="400" w:lineRule="exact"/>
        <w:ind w:leftChars="300" w:left="630" w:firstLine="0"/>
        <w:rPr>
          <w:rFonts w:ascii="楷体" w:eastAsia="楷体" w:hAnsi="楷体"/>
          <w:sz w:val="28"/>
          <w:szCs w:val="28"/>
        </w:rPr>
      </w:pPr>
      <w:r w:rsidRPr="000C6D38">
        <w:rPr>
          <w:rFonts w:ascii="楷体" w:eastAsia="楷体" w:hAnsi="楷体"/>
          <w:sz w:val="28"/>
          <w:szCs w:val="28"/>
        </w:rPr>
        <w:t>联系电话：13681126145</w:t>
      </w:r>
    </w:p>
    <w:p w14:paraId="1FD99B72" w14:textId="77777777" w:rsidR="00DF65A3" w:rsidRPr="000C6D38" w:rsidRDefault="00021AA4" w:rsidP="006F73B1">
      <w:pPr>
        <w:spacing w:line="360" w:lineRule="auto"/>
        <w:ind w:leftChars="100" w:left="210" w:firstLineChars="200" w:firstLine="560"/>
        <w:rPr>
          <w:rFonts w:ascii="楷体" w:eastAsia="楷体" w:hAnsi="楷体"/>
          <w:sz w:val="28"/>
          <w:szCs w:val="28"/>
        </w:rPr>
      </w:pPr>
      <w:r w:rsidRPr="000C6D38">
        <w:rPr>
          <w:rFonts w:ascii="楷体" w:eastAsia="楷体" w:hAnsi="楷体"/>
          <w:sz w:val="28"/>
          <w:szCs w:val="28"/>
        </w:rPr>
        <w:t>E-mail：</w:t>
      </w:r>
      <w:r w:rsidRPr="000C6D38">
        <w:rPr>
          <w:rFonts w:ascii="楷体" w:eastAsia="楷体" w:hAnsi="楷体"/>
          <w:b/>
          <w:color w:val="0000FF"/>
          <w:sz w:val="28"/>
          <w:szCs w:val="28"/>
        </w:rPr>
        <w:t>liuguohua</w:t>
      </w:r>
      <w:r w:rsidR="001739F6" w:rsidRPr="000C6D38">
        <w:rPr>
          <w:rFonts w:ascii="楷体" w:eastAsia="楷体" w:hAnsi="楷体"/>
          <w:b/>
          <w:color w:val="0000FF"/>
          <w:sz w:val="28"/>
          <w:szCs w:val="28"/>
        </w:rPr>
        <w:t>1</w:t>
      </w:r>
      <w:r w:rsidR="001739F6" w:rsidRPr="000C6D38">
        <w:rPr>
          <w:rFonts w:ascii="楷体" w:eastAsia="楷体" w:hAnsi="楷体" w:hint="eastAsia"/>
          <w:b/>
          <w:color w:val="0000FF"/>
          <w:sz w:val="28"/>
          <w:szCs w:val="28"/>
        </w:rPr>
        <w:t>26</w:t>
      </w:r>
      <w:r w:rsidRPr="000C6D38">
        <w:rPr>
          <w:rFonts w:ascii="楷体" w:eastAsia="楷体" w:hAnsi="楷体"/>
          <w:b/>
          <w:color w:val="0000FF"/>
          <w:sz w:val="28"/>
          <w:szCs w:val="28"/>
        </w:rPr>
        <w:t>@</w:t>
      </w:r>
      <w:r w:rsidR="001739F6" w:rsidRPr="000C6D38">
        <w:rPr>
          <w:rFonts w:ascii="楷体" w:eastAsia="楷体" w:hAnsi="楷体" w:hint="eastAsia"/>
          <w:b/>
          <w:color w:val="0000FF"/>
          <w:sz w:val="28"/>
          <w:szCs w:val="28"/>
        </w:rPr>
        <w:t>126.com</w:t>
      </w:r>
    </w:p>
    <w:sectPr w:rsidR="00DF65A3" w:rsidRPr="000C6D38" w:rsidSect="0029189F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AECA" w14:textId="77777777" w:rsidR="00351B44" w:rsidRDefault="00351B44" w:rsidP="00CF7691">
      <w:pPr>
        <w:spacing w:line="240" w:lineRule="auto"/>
      </w:pPr>
      <w:r>
        <w:separator/>
      </w:r>
    </w:p>
  </w:endnote>
  <w:endnote w:type="continuationSeparator" w:id="0">
    <w:p w14:paraId="45E92BFF" w14:textId="77777777" w:rsidR="00351B44" w:rsidRDefault="00351B4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5979" w14:textId="77777777" w:rsidR="00351B44" w:rsidRDefault="00351B44" w:rsidP="00CF7691">
      <w:pPr>
        <w:spacing w:line="240" w:lineRule="auto"/>
      </w:pPr>
      <w:r>
        <w:separator/>
      </w:r>
    </w:p>
  </w:footnote>
  <w:footnote w:type="continuationSeparator" w:id="0">
    <w:p w14:paraId="761F0A14" w14:textId="77777777" w:rsidR="00351B44" w:rsidRDefault="00351B4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16886"/>
    <w:rsid w:val="00021AA4"/>
    <w:rsid w:val="00071C56"/>
    <w:rsid w:val="000C6D38"/>
    <w:rsid w:val="001058B2"/>
    <w:rsid w:val="00125B7B"/>
    <w:rsid w:val="00153571"/>
    <w:rsid w:val="00172DB6"/>
    <w:rsid w:val="001738C8"/>
    <w:rsid w:val="001739F6"/>
    <w:rsid w:val="00173B93"/>
    <w:rsid w:val="001A53EF"/>
    <w:rsid w:val="001E2FCA"/>
    <w:rsid w:val="001F535C"/>
    <w:rsid w:val="00201118"/>
    <w:rsid w:val="00250017"/>
    <w:rsid w:val="0029189F"/>
    <w:rsid w:val="0029263C"/>
    <w:rsid w:val="002943D8"/>
    <w:rsid w:val="002B4045"/>
    <w:rsid w:val="002C101E"/>
    <w:rsid w:val="002F183D"/>
    <w:rsid w:val="00315E5A"/>
    <w:rsid w:val="00327183"/>
    <w:rsid w:val="003326A7"/>
    <w:rsid w:val="003417A9"/>
    <w:rsid w:val="00351B44"/>
    <w:rsid w:val="00354883"/>
    <w:rsid w:val="00396194"/>
    <w:rsid w:val="003A1E52"/>
    <w:rsid w:val="003D587D"/>
    <w:rsid w:val="0042706F"/>
    <w:rsid w:val="0044233D"/>
    <w:rsid w:val="00442B36"/>
    <w:rsid w:val="00471BDD"/>
    <w:rsid w:val="00490B9F"/>
    <w:rsid w:val="004A26A0"/>
    <w:rsid w:val="004F0D0F"/>
    <w:rsid w:val="00500768"/>
    <w:rsid w:val="00552242"/>
    <w:rsid w:val="00553730"/>
    <w:rsid w:val="00557F1B"/>
    <w:rsid w:val="005C38B9"/>
    <w:rsid w:val="005F2857"/>
    <w:rsid w:val="00652B26"/>
    <w:rsid w:val="00663A1A"/>
    <w:rsid w:val="006C42EE"/>
    <w:rsid w:val="006F5638"/>
    <w:rsid w:val="006F73B1"/>
    <w:rsid w:val="00730BA5"/>
    <w:rsid w:val="00734BEA"/>
    <w:rsid w:val="0075476A"/>
    <w:rsid w:val="007811F1"/>
    <w:rsid w:val="008243A3"/>
    <w:rsid w:val="00871919"/>
    <w:rsid w:val="00876121"/>
    <w:rsid w:val="00897AC2"/>
    <w:rsid w:val="008D0EBD"/>
    <w:rsid w:val="008F3675"/>
    <w:rsid w:val="00907294"/>
    <w:rsid w:val="00907F0B"/>
    <w:rsid w:val="009441B7"/>
    <w:rsid w:val="00950C7C"/>
    <w:rsid w:val="009618D4"/>
    <w:rsid w:val="00964A39"/>
    <w:rsid w:val="00966262"/>
    <w:rsid w:val="009751F2"/>
    <w:rsid w:val="009A149D"/>
    <w:rsid w:val="00A240FF"/>
    <w:rsid w:val="00A54235"/>
    <w:rsid w:val="00B36893"/>
    <w:rsid w:val="00B943B4"/>
    <w:rsid w:val="00BB59F3"/>
    <w:rsid w:val="00C004A2"/>
    <w:rsid w:val="00C27441"/>
    <w:rsid w:val="00C538BA"/>
    <w:rsid w:val="00C6439B"/>
    <w:rsid w:val="00C828E0"/>
    <w:rsid w:val="00C920EE"/>
    <w:rsid w:val="00CF7691"/>
    <w:rsid w:val="00D15630"/>
    <w:rsid w:val="00D47A53"/>
    <w:rsid w:val="00D71E92"/>
    <w:rsid w:val="00DA241A"/>
    <w:rsid w:val="00DA2AAF"/>
    <w:rsid w:val="00DE4BF9"/>
    <w:rsid w:val="00DF65A3"/>
    <w:rsid w:val="00E5739F"/>
    <w:rsid w:val="00E74272"/>
    <w:rsid w:val="00E828EB"/>
    <w:rsid w:val="00EA5255"/>
    <w:rsid w:val="00ED5BC2"/>
    <w:rsid w:val="00F56C72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733DD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chunxia qu</cp:lastModifiedBy>
  <cp:revision>78</cp:revision>
  <cp:lastPrinted>2022-10-10T06:10:00Z</cp:lastPrinted>
  <dcterms:created xsi:type="dcterms:W3CDTF">2022-09-02T02:24:00Z</dcterms:created>
  <dcterms:modified xsi:type="dcterms:W3CDTF">2023-10-11T08:09:00Z</dcterms:modified>
</cp:coreProperties>
</file>