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86B6DB4">
      <w:pPr>
        <w:pStyle w:val="4"/>
        <w:spacing w:before="0" w:beforeAutospacing="0" w:after="0" w:afterAutospacing="0" w:line="360" w:lineRule="auto"/>
        <w:ind w:firstLine="562" w:firstLineChars="200"/>
        <w:jc w:val="both"/>
        <w:rPr>
          <w:rFonts w:ascii="Times New Roman" w:hAnsi="楷体" w:eastAsia="楷体_GB2312" w:cs="Times New Roman"/>
          <w:bCs/>
          <w:kern w:val="2"/>
          <w:sz w:val="28"/>
          <w:szCs w:val="28"/>
        </w:rPr>
      </w:pPr>
      <w:r>
        <w:rPr>
          <w:rFonts w:hint="eastAsia" w:ascii="Times New Roman" w:hAnsi="楷体" w:eastAsia="楷体_GB2312" w:cs="Times New Roman"/>
          <w:b/>
          <w:color w:val="0000FF"/>
          <w:kern w:val="2"/>
          <w:sz w:val="28"/>
          <w:szCs w:val="28"/>
        </w:rPr>
        <w:t>刘建国</w:t>
      </w:r>
      <w:r>
        <w:rPr>
          <w:rFonts w:ascii="Times New Roman" w:hAnsi="Times New Roman" w:eastAsia="楷体_GB2312" w:cs="Times New Roman"/>
          <w:sz w:val="28"/>
          <w:szCs w:val="28"/>
        </w:rPr>
        <w:t>，</w:t>
      </w:r>
      <w:r>
        <w:rPr>
          <w:rFonts w:hint="eastAsia" w:ascii="Times New Roman" w:hAnsi="楷体" w:eastAsia="楷体_GB2312" w:cs="Times New Roman"/>
          <w:bCs/>
          <w:kern w:val="2"/>
          <w:sz w:val="28"/>
          <w:szCs w:val="28"/>
        </w:rPr>
        <w:t>男，1975年10月，汉族。</w:t>
      </w:r>
    </w:p>
    <w:p w14:paraId="37A94DC7">
      <w:pPr>
        <w:pStyle w:val="4"/>
        <w:spacing w:before="0" w:beforeAutospacing="0" w:after="0" w:afterAutospacing="0" w:line="360" w:lineRule="auto"/>
        <w:ind w:firstLine="560" w:firstLineChars="200"/>
        <w:jc w:val="both"/>
        <w:rPr>
          <w:rFonts w:ascii="Times New Roman" w:hAnsi="楷体" w:eastAsia="楷体_GB2312" w:cs="Times New Roman"/>
          <w:bCs/>
          <w:kern w:val="2"/>
          <w:sz w:val="28"/>
          <w:szCs w:val="28"/>
        </w:rPr>
      </w:pPr>
      <w:r>
        <w:rPr>
          <w:rFonts w:hint="eastAsia" w:ascii="Times New Roman" w:hAnsi="楷体" w:eastAsia="楷体_GB2312" w:cs="Times New Roman"/>
          <w:bCs/>
          <w:kern w:val="2"/>
          <w:sz w:val="28"/>
          <w:szCs w:val="28"/>
        </w:rPr>
        <w:t>1997年毕业于大连理工大学获工学学士学位；2004年中科院大连化学物理研究所毕业获工学博士学位。</w:t>
      </w:r>
    </w:p>
    <w:p w14:paraId="5F128C51">
      <w:pPr>
        <w:pStyle w:val="4"/>
        <w:spacing w:before="0" w:beforeAutospacing="0" w:after="0" w:afterAutospacing="0" w:line="360" w:lineRule="auto"/>
        <w:ind w:firstLine="560" w:firstLineChars="200"/>
        <w:jc w:val="both"/>
        <w:rPr>
          <w:rFonts w:ascii="Times New Roman" w:hAnsi="楷体" w:eastAsia="楷体_GB2312" w:cs="Times New Roman"/>
          <w:bCs/>
          <w:kern w:val="2"/>
          <w:sz w:val="28"/>
          <w:szCs w:val="28"/>
        </w:rPr>
      </w:pPr>
      <w:r>
        <w:rPr>
          <w:rFonts w:hint="eastAsia" w:ascii="Times New Roman" w:hAnsi="楷体" w:eastAsia="楷体_GB2312" w:cs="Times New Roman"/>
          <w:bCs/>
          <w:kern w:val="2"/>
          <w:sz w:val="28"/>
          <w:szCs w:val="28"/>
        </w:rPr>
        <w:t>2004年3月-2004年6月，中科院大连化学物理研究所助理研究员；2004年6月-2005年8月，香港科技大学机械工程系，访问学者；2005年8月-2007年3月，英国纽卡斯尔大学化学工程系，博士后；2007年3月-2013年12月，南京大学材料科学与工程系副教授；2014年1月-2021年6月，南京大学现代工程与应用科学学院教授，博士生导师；2021年7月-现在，华北电力大学二级教授，博士生导师。</w:t>
      </w:r>
    </w:p>
    <w:p w14:paraId="120EE3C0">
      <w:pPr>
        <w:pStyle w:val="4"/>
        <w:spacing w:before="0" w:beforeAutospacing="0" w:after="0" w:afterAutospacing="0" w:line="360" w:lineRule="auto"/>
        <w:ind w:firstLine="560" w:firstLineChars="200"/>
        <w:jc w:val="both"/>
        <w:rPr>
          <w:rFonts w:ascii="Times New Roman" w:hAnsi="楷体" w:eastAsia="楷体_GB2312" w:cs="Times New Roman"/>
          <w:bCs/>
          <w:kern w:val="2"/>
          <w:sz w:val="28"/>
          <w:szCs w:val="28"/>
        </w:rPr>
      </w:pPr>
      <w:r>
        <w:rPr>
          <w:rFonts w:hint="eastAsia" w:ascii="Times New Roman" w:hAnsi="楷体" w:eastAsia="楷体_GB2312" w:cs="Times New Roman"/>
          <w:bCs/>
          <w:kern w:val="2"/>
          <w:sz w:val="28"/>
          <w:szCs w:val="28"/>
        </w:rPr>
        <w:t>长期从事电解制氢和燃料电池的研究和产业化。入选国家高层次人才计划，科技部中青年科技创新领军人才，国家自然科学二等奖获得者。中国工程院战略咨询中心氢能特聘专家，中国内燃机学会燃料电池分会副主任委员，中国电器工业协会燃料电池分会副理事长。主持了国家重点专项、国家自然科学基金重点基金、教育部联合基金、江苏省杰青基金等项。入选“江苏省333工程”、“江苏省青蓝工程”、“江苏省六大人才高峰高层次人才”。累计发表学术论文170余篇，引用超过8300次，H指数49。担任PNSMI（SCI期刊）和《电化学》杂志编委，出版了《燃料电池关键材料与技术》、《可再生能源导论》和《先进材料合成与制备技术》等教材和专著。申请中国发明专利90余项，其中授权60余项，多项专利实现产业化转化。</w:t>
      </w:r>
    </w:p>
    <w:p w14:paraId="6043EA61">
      <w:pPr>
        <w:pStyle w:val="4"/>
        <w:spacing w:before="0" w:beforeAutospacing="0" w:after="0" w:afterAutospacing="0" w:line="360" w:lineRule="auto"/>
        <w:ind w:firstLine="560" w:firstLineChars="200"/>
        <w:jc w:val="both"/>
        <w:rPr>
          <w:rFonts w:ascii="Times New Roman" w:hAnsi="Times New Roman" w:eastAsia="楷体_GB2312" w:cs="Times New Roman"/>
          <w:sz w:val="28"/>
          <w:szCs w:val="28"/>
        </w:rPr>
      </w:pPr>
      <w:r>
        <w:rPr>
          <w:rFonts w:hint="eastAsia" w:ascii="Times New Roman" w:hAnsi="Times New Roman" w:eastAsia="楷体_GB2312" w:cs="Times New Roman"/>
          <w:sz w:val="28"/>
          <w:szCs w:val="28"/>
        </w:rPr>
        <w:t>科研</w:t>
      </w:r>
      <w:r>
        <w:rPr>
          <w:rFonts w:ascii="Times New Roman" w:hAnsi="Times New Roman" w:eastAsia="楷体_GB2312" w:cs="Times New Roman"/>
          <w:sz w:val="28"/>
          <w:szCs w:val="28"/>
        </w:rPr>
        <w:t>获奖情况</w:t>
      </w:r>
      <w:r>
        <w:rPr>
          <w:rFonts w:hint="eastAsia" w:ascii="Times New Roman" w:hAnsi="Times New Roman" w:eastAsia="楷体_GB2312" w:cs="Times New Roman"/>
          <w:sz w:val="28"/>
          <w:szCs w:val="28"/>
        </w:rPr>
        <w:t>：</w:t>
      </w:r>
    </w:p>
    <w:p w14:paraId="28837CD5">
      <w:pPr>
        <w:pStyle w:val="4"/>
        <w:spacing w:before="0" w:beforeAutospacing="0" w:after="0" w:afterAutospacing="0" w:line="360" w:lineRule="auto"/>
        <w:ind w:firstLine="560" w:firstLineChars="200"/>
        <w:jc w:val="both"/>
        <w:rPr>
          <w:rFonts w:ascii="Times New Roman" w:hAnsi="Times New Roman" w:eastAsia="楷体_GB2312" w:cs="Times New Roman"/>
          <w:sz w:val="28"/>
          <w:szCs w:val="28"/>
        </w:rPr>
      </w:pPr>
      <w:r>
        <w:rPr>
          <w:rFonts w:hint="eastAsia" w:ascii="Times New Roman" w:hAnsi="Times New Roman" w:eastAsia="楷体_GB2312" w:cs="Times New Roman"/>
          <w:sz w:val="28"/>
          <w:szCs w:val="28"/>
        </w:rPr>
        <w:t>[1] 2020年中组部万人计划科技创新领军人才</w:t>
      </w:r>
    </w:p>
    <w:p w14:paraId="5758B8F1">
      <w:pPr>
        <w:pStyle w:val="4"/>
        <w:spacing w:before="0" w:beforeAutospacing="0" w:after="0" w:afterAutospacing="0" w:line="360" w:lineRule="auto"/>
        <w:ind w:firstLine="560" w:firstLineChars="200"/>
        <w:jc w:val="both"/>
        <w:rPr>
          <w:rFonts w:ascii="Times New Roman" w:hAnsi="Times New Roman" w:eastAsia="楷体_GB2312" w:cs="Times New Roman"/>
          <w:sz w:val="28"/>
          <w:szCs w:val="28"/>
        </w:rPr>
      </w:pPr>
      <w:r>
        <w:rPr>
          <w:rFonts w:hint="eastAsia" w:ascii="Times New Roman" w:hAnsi="Times New Roman" w:eastAsia="楷体_GB2312" w:cs="Times New Roman"/>
          <w:sz w:val="28"/>
          <w:szCs w:val="28"/>
        </w:rPr>
        <w:t>[2] 2018年获得科技部中青年科技创新领军人才</w:t>
      </w:r>
    </w:p>
    <w:p w14:paraId="01BBCCEC">
      <w:pPr>
        <w:pStyle w:val="4"/>
        <w:spacing w:before="0" w:beforeAutospacing="0" w:after="0" w:afterAutospacing="0" w:line="360" w:lineRule="auto"/>
        <w:ind w:firstLine="560" w:firstLineChars="200"/>
        <w:jc w:val="both"/>
        <w:rPr>
          <w:rFonts w:ascii="Times New Roman" w:hAnsi="Times New Roman" w:eastAsia="楷体_GB2312" w:cs="Times New Roman"/>
          <w:sz w:val="28"/>
          <w:szCs w:val="28"/>
        </w:rPr>
      </w:pPr>
      <w:r>
        <w:rPr>
          <w:rFonts w:hint="eastAsia" w:ascii="Times New Roman" w:hAnsi="Times New Roman" w:eastAsia="楷体_GB2312" w:cs="Times New Roman"/>
          <w:sz w:val="28"/>
          <w:szCs w:val="28"/>
        </w:rPr>
        <w:t>[3] 2016年江苏省杰青基金获得者</w:t>
      </w:r>
    </w:p>
    <w:p w14:paraId="1CB12545">
      <w:pPr>
        <w:pStyle w:val="4"/>
        <w:spacing w:before="0" w:beforeAutospacing="0" w:after="0" w:afterAutospacing="0" w:line="360" w:lineRule="auto"/>
        <w:ind w:firstLine="560" w:firstLineChars="200"/>
        <w:jc w:val="both"/>
        <w:rPr>
          <w:rFonts w:ascii="Times New Roman" w:hAnsi="Times New Roman" w:eastAsia="楷体_GB2312" w:cs="Times New Roman"/>
          <w:sz w:val="28"/>
          <w:szCs w:val="28"/>
        </w:rPr>
      </w:pPr>
      <w:r>
        <w:rPr>
          <w:rFonts w:hint="eastAsia" w:ascii="Times New Roman" w:hAnsi="Times New Roman" w:eastAsia="楷体_GB2312" w:cs="Times New Roman"/>
          <w:sz w:val="28"/>
          <w:szCs w:val="28"/>
        </w:rPr>
        <w:t>[4] 2018年获得江苏省333工程第二层次人才</w:t>
      </w:r>
    </w:p>
    <w:p w14:paraId="52EF9000">
      <w:pPr>
        <w:pStyle w:val="4"/>
        <w:spacing w:before="0" w:beforeAutospacing="0" w:after="0" w:afterAutospacing="0" w:line="360" w:lineRule="auto"/>
        <w:ind w:firstLine="560" w:firstLineChars="200"/>
        <w:jc w:val="both"/>
        <w:rPr>
          <w:rFonts w:ascii="Times New Roman" w:hAnsi="Times New Roman" w:eastAsia="楷体_GB2312" w:cs="Times New Roman"/>
          <w:sz w:val="28"/>
          <w:szCs w:val="28"/>
        </w:rPr>
      </w:pPr>
      <w:r>
        <w:rPr>
          <w:rFonts w:hint="eastAsia" w:ascii="Times New Roman" w:hAnsi="Times New Roman" w:eastAsia="楷体_GB2312" w:cs="Times New Roman"/>
          <w:sz w:val="28"/>
          <w:szCs w:val="28"/>
        </w:rPr>
        <w:t>[5] 2015年获得江苏省青蓝工程中青年学术带头人</w:t>
      </w:r>
    </w:p>
    <w:p w14:paraId="4B7428DD">
      <w:pPr>
        <w:pStyle w:val="4"/>
        <w:spacing w:before="0" w:beforeAutospacing="0" w:after="0" w:afterAutospacing="0" w:line="360" w:lineRule="auto"/>
        <w:ind w:firstLine="560" w:firstLineChars="200"/>
        <w:jc w:val="both"/>
        <w:rPr>
          <w:rFonts w:ascii="Times New Roman" w:hAnsi="Times New Roman" w:eastAsia="楷体_GB2312" w:cs="Times New Roman"/>
          <w:sz w:val="28"/>
          <w:szCs w:val="28"/>
        </w:rPr>
      </w:pPr>
      <w:r>
        <w:rPr>
          <w:rFonts w:hint="eastAsia" w:ascii="Times New Roman" w:hAnsi="Times New Roman" w:eastAsia="楷体_GB2312" w:cs="Times New Roman"/>
          <w:sz w:val="28"/>
          <w:szCs w:val="28"/>
        </w:rPr>
        <w:t>[6] 2015年获得 江苏省六大人才高峰高层次人才B类</w:t>
      </w:r>
    </w:p>
    <w:p w14:paraId="42509075">
      <w:pPr>
        <w:pStyle w:val="4"/>
        <w:spacing w:before="0" w:beforeAutospacing="0" w:after="0" w:afterAutospacing="0" w:line="360" w:lineRule="auto"/>
        <w:ind w:firstLine="560" w:firstLineChars="200"/>
        <w:jc w:val="both"/>
        <w:rPr>
          <w:rFonts w:ascii="Times New Roman" w:hAnsi="Times New Roman" w:eastAsia="楷体_GB2312" w:cs="Times New Roman"/>
          <w:sz w:val="28"/>
          <w:szCs w:val="28"/>
        </w:rPr>
      </w:pPr>
      <w:r>
        <w:rPr>
          <w:rFonts w:hint="eastAsia" w:ascii="Times New Roman" w:hAnsi="Times New Roman" w:eastAsia="楷体_GB2312" w:cs="Times New Roman"/>
          <w:sz w:val="28"/>
          <w:szCs w:val="28"/>
        </w:rPr>
        <w:t>[7] 2013年度国家自然科学二等奖（排名第四）</w:t>
      </w:r>
    </w:p>
    <w:p w14:paraId="27C2C11B">
      <w:pPr>
        <w:pStyle w:val="4"/>
        <w:spacing w:before="0" w:beforeAutospacing="0" w:after="0" w:afterAutospacing="0" w:line="360" w:lineRule="auto"/>
        <w:ind w:firstLine="560" w:firstLineChars="200"/>
        <w:jc w:val="both"/>
        <w:rPr>
          <w:rFonts w:ascii="Times New Roman" w:hAnsi="Times New Roman" w:eastAsia="楷体_GB2312" w:cs="Times New Roman"/>
          <w:sz w:val="28"/>
          <w:szCs w:val="28"/>
        </w:rPr>
      </w:pPr>
      <w:r>
        <w:rPr>
          <w:rFonts w:hint="eastAsia" w:ascii="Times New Roman" w:hAnsi="Times New Roman" w:eastAsia="楷体_GB2312" w:cs="Times New Roman"/>
          <w:sz w:val="28"/>
          <w:szCs w:val="28"/>
        </w:rPr>
        <w:t>主要</w:t>
      </w:r>
      <w:r>
        <w:rPr>
          <w:rFonts w:ascii="Times New Roman" w:hAnsi="Times New Roman" w:eastAsia="楷体_GB2312" w:cs="Times New Roman"/>
          <w:sz w:val="28"/>
          <w:szCs w:val="28"/>
        </w:rPr>
        <w:t>研究方向</w:t>
      </w:r>
      <w:r>
        <w:rPr>
          <w:rFonts w:hint="eastAsia" w:ascii="Times New Roman" w:hAnsi="Times New Roman" w:eastAsia="楷体_GB2312" w:cs="Times New Roman"/>
          <w:sz w:val="28"/>
          <w:szCs w:val="28"/>
        </w:rPr>
        <w:t>：PEM和碱性电解制氢、PEM和碱性燃料电池等关键材料和技术研究</w:t>
      </w:r>
    </w:p>
    <w:p w14:paraId="7576F229">
      <w:pPr>
        <w:spacing w:before="50" w:after="50" w:line="440" w:lineRule="exact"/>
        <w:rPr>
          <w:rFonts w:eastAsia="楷体_GB2312"/>
          <w:sz w:val="28"/>
          <w:szCs w:val="28"/>
        </w:rPr>
      </w:pPr>
    </w:p>
    <w:p w14:paraId="6F35086D">
      <w:pPr>
        <w:spacing w:before="50" w:after="50" w:line="440" w:lineRule="exact"/>
        <w:ind w:left="473" w:leftChars="225" w:firstLine="106" w:firstLineChars="38"/>
        <w:rPr>
          <w:rFonts w:eastAsia="楷体_GB2312"/>
          <w:b/>
          <w:sz w:val="28"/>
          <w:szCs w:val="28"/>
        </w:rPr>
      </w:pPr>
      <w:r>
        <w:rPr>
          <w:rFonts w:eastAsia="楷体_GB2312"/>
          <w:sz w:val="28"/>
          <w:szCs w:val="28"/>
        </w:rPr>
        <w:t>联系电话：</w:t>
      </w:r>
      <w:r>
        <w:rPr>
          <w:rFonts w:hint="eastAsia" w:eastAsia="楷体_GB2312"/>
          <w:sz w:val="28"/>
          <w:szCs w:val="28"/>
        </w:rPr>
        <w:t>010-61771765</w:t>
      </w:r>
    </w:p>
    <w:p w14:paraId="57911715">
      <w:pPr>
        <w:snapToGrid w:val="0"/>
        <w:spacing w:line="360" w:lineRule="auto"/>
        <w:ind w:left="473" w:leftChars="225" w:firstLine="106" w:firstLineChars="38"/>
        <w:rPr>
          <w:rFonts w:hAnsi="楷体" w:eastAsia="楷体_GB2312"/>
          <w:b/>
          <w:bCs/>
          <w:color w:val="0000FF"/>
          <w:szCs w:val="21"/>
        </w:rPr>
      </w:pPr>
      <w:r>
        <w:rPr>
          <w:rFonts w:eastAsia="楷体_GB2312"/>
          <w:color w:val="auto"/>
          <w:sz w:val="28"/>
          <w:szCs w:val="28"/>
        </w:rPr>
        <w:t>E-mail：</w:t>
      </w:r>
      <w:r>
        <w:rPr>
          <w:rFonts w:hint="eastAsia"/>
          <w:color w:val="0000FF"/>
        </w:rPr>
        <w:t xml:space="preserve"> </w:t>
      </w:r>
      <w:r>
        <w:rPr>
          <w:rFonts w:hint="eastAsia" w:eastAsia="楷体_GB2312"/>
          <w:color w:val="0000FF"/>
          <w:sz w:val="28"/>
          <w:szCs w:val="28"/>
        </w:rPr>
        <w:t>jianguoliu@ncepu.edu.</w:t>
      </w:r>
      <w:bookmarkStart w:id="0" w:name="_GoBack"/>
      <w:bookmarkEnd w:id="0"/>
      <w:r>
        <w:rPr>
          <w:rFonts w:hint="eastAsia" w:eastAsia="楷体_GB2312"/>
          <w:color w:val="0000FF"/>
          <w:sz w:val="28"/>
          <w:szCs w:val="28"/>
        </w:rPr>
        <w:t>cn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00" w:lineRule="auto"/>
      </w:pPr>
      <w:r>
        <w:separator/>
      </w:r>
    </w:p>
  </w:footnote>
  <w:footnote w:type="continuationSeparator" w:id="1">
    <w:p>
      <w:pPr>
        <w:spacing w:line="30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7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5E5A"/>
    <w:rsid w:val="00081E59"/>
    <w:rsid w:val="000B08A0"/>
    <w:rsid w:val="0010507A"/>
    <w:rsid w:val="00315E5A"/>
    <w:rsid w:val="003736C9"/>
    <w:rsid w:val="003A6F36"/>
    <w:rsid w:val="007335BD"/>
    <w:rsid w:val="00892F6C"/>
    <w:rsid w:val="008F1049"/>
    <w:rsid w:val="00937A13"/>
    <w:rsid w:val="00C538BA"/>
    <w:rsid w:val="00CF7691"/>
    <w:rsid w:val="00DA2BD4"/>
    <w:rsid w:val="00DF65A3"/>
    <w:rsid w:val="00F263C5"/>
    <w:rsid w:val="00F445D5"/>
    <w:rsid w:val="00F663AB"/>
    <w:rsid w:val="078A57A0"/>
    <w:rsid w:val="5DF52A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line="300" w:lineRule="auto"/>
      <w:ind w:left="340" w:hanging="340"/>
      <w:jc w:val="both"/>
    </w:pPr>
    <w:rPr>
      <w:rFonts w:ascii="Times New Roman" w:hAnsi="Times New Roman" w:eastAsia="宋体" w:cs="Times New Roman"/>
      <w:kern w:val="2"/>
      <w:sz w:val="21"/>
      <w:szCs w:val="20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qFormat/>
    <w:uiPriority w:val="99"/>
    <w:pPr>
      <w:widowControl w:val="0"/>
      <w:tabs>
        <w:tab w:val="center" w:pos="4153"/>
        <w:tab w:val="right" w:pos="8306"/>
      </w:tabs>
      <w:snapToGrid w:val="0"/>
      <w:spacing w:line="240" w:lineRule="auto"/>
      <w:ind w:left="0" w:firstLine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8"/>
    <w:unhideWhenUsed/>
    <w:qFormat/>
    <w:uiPriority w:val="99"/>
    <w:pPr>
      <w:widowControl w:val="0"/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uto"/>
      <w:ind w:left="0" w:firstLine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Normal (Web)"/>
    <w:basedOn w:val="1"/>
    <w:unhideWhenUsed/>
    <w:qFormat/>
    <w:uiPriority w:val="0"/>
    <w:pPr>
      <w:spacing w:before="100" w:beforeAutospacing="1" w:after="100" w:afterAutospacing="1" w:line="240" w:lineRule="auto"/>
      <w:ind w:left="0" w:firstLine="0"/>
      <w:jc w:val="left"/>
    </w:pPr>
    <w:rPr>
      <w:rFonts w:ascii="宋体" w:hAnsi="宋体" w:cs="宋体"/>
      <w:kern w:val="0"/>
      <w:sz w:val="24"/>
      <w:szCs w:val="24"/>
    </w:rPr>
  </w:style>
  <w:style w:type="character" w:styleId="7">
    <w:name w:val="Hyperlink"/>
    <w:basedOn w:val="6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8">
    <w:name w:val="页眉 字符"/>
    <w:basedOn w:val="6"/>
    <w:link w:val="3"/>
    <w:qFormat/>
    <w:uiPriority w:val="99"/>
    <w:rPr>
      <w:sz w:val="18"/>
      <w:szCs w:val="18"/>
    </w:rPr>
  </w:style>
  <w:style w:type="character" w:customStyle="1" w:styleId="9">
    <w:name w:val="页脚 字符"/>
    <w:basedOn w:val="6"/>
    <w:link w:val="2"/>
    <w:qFormat/>
    <w:uiPriority w:val="99"/>
    <w:rPr>
      <w:sz w:val="18"/>
      <w:szCs w:val="18"/>
    </w:rPr>
  </w:style>
  <w:style w:type="character" w:customStyle="1" w:styleId="10">
    <w:name w:val="未处理的提及1"/>
    <w:basedOn w:val="6"/>
    <w:semiHidden/>
    <w:unhideWhenUsed/>
    <w:qFormat/>
    <w:uiPriority w:val="99"/>
    <w:rPr>
      <w:color w:val="605E5C"/>
      <w:shd w:val="clear" w:color="auto" w:fill="E1DFDD"/>
    </w:rPr>
  </w:style>
  <w:style w:type="paragraph" w:styleId="11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715</Words>
  <Characters>859</Characters>
  <Lines>6</Lines>
  <Paragraphs>1</Paragraphs>
  <TotalTime>0</TotalTime>
  <ScaleCrop>false</ScaleCrop>
  <LinksUpToDate>false</LinksUpToDate>
  <CharactersWithSpaces>868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2022-11-01T08:15:00Z</dcterms:created>
  <dc:creator>mt</dc:creator>
  <cp:lastModifiedBy>lenovo</cp:lastModifiedBy>
  <dcterms:modified xsi:type="dcterms:W3CDTF">2025-11-11T01:41:31Z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eyJoZGlkIjoiN2M4ZDE0NDc4ZmZjNWZmMWU4ZmRhOTNiMGI5NjllM2IifQ==</vt:lpwstr>
  </property>
  <property fmtid="{D5CDD505-2E9C-101B-9397-08002B2CF9AE}" pid="3" name="KSOProductBuildVer">
    <vt:lpwstr>2052-12.1.0.22529</vt:lpwstr>
  </property>
  <property fmtid="{D5CDD505-2E9C-101B-9397-08002B2CF9AE}" pid="4" name="ICV">
    <vt:lpwstr>A465B0CFAFAE4E7C87228B2BF35EF4C3_12</vt:lpwstr>
  </property>
</Properties>
</file>