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B4D2F" w14:textId="77777777" w:rsidR="00E35C7E" w:rsidRDefault="00E35C7E" w:rsidP="00187DA9">
      <w:pPr>
        <w:snapToGrid w:val="0"/>
        <w:spacing w:beforeLines="50" w:before="156" w:afterLines="50" w:after="156" w:line="312" w:lineRule="auto"/>
        <w:ind w:left="0" w:firstLine="442"/>
        <w:rPr>
          <w:rFonts w:eastAsia="楷体_GB2312"/>
          <w:sz w:val="28"/>
          <w:szCs w:val="28"/>
        </w:rPr>
      </w:pPr>
      <w:r w:rsidRPr="00477CE3">
        <w:rPr>
          <w:rFonts w:eastAsia="楷体_GB2312"/>
          <w:b/>
          <w:color w:val="0000FF"/>
          <w:sz w:val="28"/>
          <w:szCs w:val="28"/>
        </w:rPr>
        <w:t>马苗苗</w:t>
      </w:r>
      <w:r w:rsidRPr="00477CE3">
        <w:rPr>
          <w:rFonts w:eastAsia="楷体_GB2312"/>
          <w:sz w:val="28"/>
          <w:szCs w:val="28"/>
        </w:rPr>
        <w:t>，女，</w:t>
      </w:r>
      <w:r w:rsidRPr="00477CE3">
        <w:rPr>
          <w:rFonts w:eastAsia="楷体_GB2312"/>
          <w:sz w:val="28"/>
          <w:szCs w:val="28"/>
        </w:rPr>
        <w:t>1982</w:t>
      </w:r>
      <w:r w:rsidRPr="00477CE3">
        <w:rPr>
          <w:rFonts w:eastAsia="楷体_GB2312"/>
          <w:sz w:val="28"/>
          <w:szCs w:val="28"/>
        </w:rPr>
        <w:t>年</w:t>
      </w:r>
      <w:r w:rsidRPr="00477CE3">
        <w:rPr>
          <w:rFonts w:eastAsia="楷体_GB2312"/>
          <w:sz w:val="28"/>
          <w:szCs w:val="28"/>
        </w:rPr>
        <w:t>2</w:t>
      </w:r>
      <w:r w:rsidRPr="00477CE3">
        <w:rPr>
          <w:rFonts w:eastAsia="楷体_GB2312"/>
          <w:sz w:val="28"/>
          <w:szCs w:val="28"/>
        </w:rPr>
        <w:t>月生，汉族，山东临沂人。分别于</w:t>
      </w:r>
      <w:r w:rsidRPr="00477CE3">
        <w:rPr>
          <w:rFonts w:eastAsia="楷体_GB2312"/>
          <w:sz w:val="28"/>
          <w:szCs w:val="28"/>
        </w:rPr>
        <w:t>2003</w:t>
      </w:r>
      <w:r w:rsidRPr="00477CE3">
        <w:rPr>
          <w:rFonts w:eastAsia="楷体_GB2312"/>
          <w:sz w:val="28"/>
          <w:szCs w:val="28"/>
        </w:rPr>
        <w:t>年、</w:t>
      </w:r>
      <w:r w:rsidRPr="00477CE3">
        <w:rPr>
          <w:rFonts w:eastAsia="楷体_GB2312"/>
          <w:sz w:val="28"/>
          <w:szCs w:val="28"/>
        </w:rPr>
        <w:t>2006</w:t>
      </w:r>
      <w:r w:rsidRPr="00477CE3">
        <w:rPr>
          <w:rFonts w:eastAsia="楷体_GB2312"/>
          <w:sz w:val="28"/>
          <w:szCs w:val="28"/>
        </w:rPr>
        <w:t>年和</w:t>
      </w:r>
      <w:r w:rsidRPr="00477CE3">
        <w:rPr>
          <w:rFonts w:eastAsia="楷体_GB2312"/>
          <w:sz w:val="28"/>
          <w:szCs w:val="28"/>
        </w:rPr>
        <w:t>2009</w:t>
      </w:r>
      <w:r w:rsidRPr="00477CE3">
        <w:rPr>
          <w:rFonts w:eastAsia="楷体_GB2312"/>
          <w:sz w:val="28"/>
          <w:szCs w:val="28"/>
        </w:rPr>
        <w:t>年在吉林大学获工学学士（自动化专业）学位、工学硕士（控制理论与控制工程专业）学位和工学博士（控制理论与控制工程专业）学位。受国家留学基金委资助，</w:t>
      </w:r>
      <w:r w:rsidRPr="00477CE3">
        <w:rPr>
          <w:rFonts w:eastAsia="楷体_GB2312"/>
          <w:sz w:val="28"/>
          <w:szCs w:val="28"/>
        </w:rPr>
        <w:t>2012</w:t>
      </w:r>
      <w:r w:rsidRPr="00477CE3">
        <w:rPr>
          <w:rFonts w:eastAsia="楷体_GB2312"/>
          <w:sz w:val="28"/>
          <w:szCs w:val="28"/>
        </w:rPr>
        <w:t>年</w:t>
      </w:r>
      <w:r w:rsidRPr="00477CE3">
        <w:rPr>
          <w:rFonts w:eastAsia="楷体_GB2312"/>
          <w:sz w:val="28"/>
          <w:szCs w:val="28"/>
        </w:rPr>
        <w:t>7</w:t>
      </w:r>
      <w:r w:rsidRPr="00477CE3">
        <w:rPr>
          <w:rFonts w:eastAsia="楷体_GB2312"/>
          <w:sz w:val="28"/>
          <w:szCs w:val="28"/>
        </w:rPr>
        <w:t>月至</w:t>
      </w:r>
      <w:r w:rsidRPr="00477CE3">
        <w:rPr>
          <w:rFonts w:eastAsia="楷体_GB2312"/>
          <w:sz w:val="28"/>
          <w:szCs w:val="28"/>
        </w:rPr>
        <w:t>2013</w:t>
      </w:r>
      <w:r w:rsidRPr="00477CE3">
        <w:rPr>
          <w:rFonts w:eastAsia="楷体_GB2312"/>
          <w:sz w:val="28"/>
          <w:szCs w:val="28"/>
        </w:rPr>
        <w:t>年</w:t>
      </w:r>
      <w:r w:rsidRPr="00477CE3">
        <w:rPr>
          <w:rFonts w:eastAsia="楷体_GB2312"/>
          <w:sz w:val="28"/>
          <w:szCs w:val="28"/>
        </w:rPr>
        <w:t>7</w:t>
      </w:r>
      <w:r w:rsidRPr="00477CE3">
        <w:rPr>
          <w:rFonts w:eastAsia="楷体_GB2312"/>
          <w:sz w:val="28"/>
          <w:szCs w:val="28"/>
        </w:rPr>
        <w:t>月在德国斯图加特大学（</w:t>
      </w:r>
      <w:r w:rsidRPr="00477CE3">
        <w:rPr>
          <w:rFonts w:eastAsia="楷体_GB2312"/>
          <w:kern w:val="0"/>
          <w:sz w:val="28"/>
          <w:szCs w:val="28"/>
        </w:rPr>
        <w:t>Universität Stuttgart</w:t>
      </w:r>
      <w:r w:rsidRPr="00477CE3">
        <w:rPr>
          <w:rFonts w:eastAsia="楷体_GB2312"/>
          <w:sz w:val="28"/>
          <w:szCs w:val="28"/>
        </w:rPr>
        <w:t>）工程系统理论研究所从事博士后研究，</w:t>
      </w:r>
      <w:r w:rsidRPr="00477CE3">
        <w:rPr>
          <w:rFonts w:eastAsia="楷体_GB2312"/>
          <w:sz w:val="28"/>
          <w:szCs w:val="28"/>
        </w:rPr>
        <w:t>2019</w:t>
      </w:r>
      <w:r w:rsidRPr="00477CE3">
        <w:rPr>
          <w:rFonts w:eastAsia="楷体_GB2312"/>
          <w:sz w:val="28"/>
          <w:szCs w:val="28"/>
        </w:rPr>
        <w:t>年</w:t>
      </w:r>
      <w:r w:rsidRPr="00477CE3">
        <w:rPr>
          <w:rFonts w:eastAsia="楷体_GB2312"/>
          <w:sz w:val="28"/>
          <w:szCs w:val="28"/>
        </w:rPr>
        <w:t>8</w:t>
      </w:r>
      <w:r w:rsidRPr="00477CE3">
        <w:rPr>
          <w:rFonts w:eastAsia="楷体_GB2312"/>
          <w:sz w:val="28"/>
          <w:szCs w:val="28"/>
        </w:rPr>
        <w:t>月至</w:t>
      </w:r>
      <w:r w:rsidRPr="00477CE3">
        <w:rPr>
          <w:rFonts w:eastAsia="楷体_GB2312"/>
          <w:sz w:val="28"/>
          <w:szCs w:val="28"/>
        </w:rPr>
        <w:t>2020</w:t>
      </w:r>
      <w:r w:rsidRPr="00477CE3">
        <w:rPr>
          <w:rFonts w:eastAsia="楷体_GB2312"/>
          <w:sz w:val="28"/>
          <w:szCs w:val="28"/>
        </w:rPr>
        <w:t>年</w:t>
      </w:r>
      <w:r w:rsidRPr="00477CE3">
        <w:rPr>
          <w:rFonts w:eastAsia="楷体_GB2312"/>
          <w:sz w:val="28"/>
          <w:szCs w:val="28"/>
        </w:rPr>
        <w:t>8</w:t>
      </w:r>
      <w:r w:rsidRPr="00477CE3">
        <w:rPr>
          <w:rFonts w:eastAsia="楷体_GB2312"/>
          <w:sz w:val="28"/>
          <w:szCs w:val="28"/>
        </w:rPr>
        <w:t>月在美国贝勒大学（</w:t>
      </w:r>
      <w:r w:rsidRPr="00477CE3">
        <w:rPr>
          <w:rFonts w:eastAsia="楷体_GB2312"/>
          <w:sz w:val="28"/>
          <w:szCs w:val="28"/>
        </w:rPr>
        <w:t>Baylor University</w:t>
      </w:r>
      <w:r w:rsidRPr="00477CE3">
        <w:rPr>
          <w:rFonts w:eastAsia="楷体_GB2312"/>
          <w:sz w:val="28"/>
          <w:szCs w:val="28"/>
        </w:rPr>
        <w:t>）电气与计算机工程系公派访问学者。现为华北电力大学控制与计算机工程学院教授，博士</w:t>
      </w:r>
      <w:r w:rsidRPr="00983070">
        <w:rPr>
          <w:rFonts w:eastAsia="楷体_GB2312"/>
          <w:kern w:val="0"/>
          <w:sz w:val="28"/>
          <w:szCs w:val="28"/>
        </w:rPr>
        <w:t>生导师。</w:t>
      </w:r>
    </w:p>
    <w:p w14:paraId="5F1CC75C" w14:textId="77777777" w:rsidR="00E35C7E" w:rsidRPr="00983070" w:rsidRDefault="00E35C7E" w:rsidP="00187DA9">
      <w:pPr>
        <w:snapToGrid w:val="0"/>
        <w:spacing w:beforeLines="50" w:before="156" w:afterLines="50" w:after="156" w:line="312" w:lineRule="auto"/>
        <w:ind w:left="0" w:firstLine="442"/>
        <w:rPr>
          <w:rFonts w:eastAsia="楷体_GB2312"/>
          <w:sz w:val="28"/>
          <w:szCs w:val="28"/>
        </w:rPr>
      </w:pPr>
      <w:r w:rsidRPr="00983070">
        <w:rPr>
          <w:rFonts w:eastAsia="楷体_GB2312"/>
          <w:kern w:val="0"/>
          <w:sz w:val="28"/>
          <w:szCs w:val="28"/>
        </w:rPr>
        <w:t>研究方向</w:t>
      </w:r>
      <w:r w:rsidRPr="00983070">
        <w:rPr>
          <w:rFonts w:eastAsia="楷体_GB2312"/>
          <w:sz w:val="28"/>
          <w:szCs w:val="28"/>
        </w:rPr>
        <w:t>：</w:t>
      </w:r>
      <w:r w:rsidRPr="00477CE3">
        <w:rPr>
          <w:rFonts w:eastAsia="楷体_GB2312"/>
          <w:sz w:val="28"/>
          <w:szCs w:val="28"/>
        </w:rPr>
        <w:t>先进控制理论</w:t>
      </w:r>
      <w:r>
        <w:rPr>
          <w:rFonts w:eastAsia="楷体_GB2312" w:hint="eastAsia"/>
          <w:sz w:val="28"/>
          <w:szCs w:val="28"/>
        </w:rPr>
        <w:t>与</w:t>
      </w:r>
      <w:r w:rsidRPr="00477CE3">
        <w:rPr>
          <w:rFonts w:eastAsia="楷体_GB2312"/>
          <w:sz w:val="28"/>
          <w:szCs w:val="28"/>
        </w:rPr>
        <w:t>应用</w:t>
      </w:r>
      <w:r>
        <w:rPr>
          <w:rFonts w:eastAsia="楷体_GB2312" w:hint="eastAsia"/>
          <w:sz w:val="28"/>
          <w:szCs w:val="28"/>
        </w:rPr>
        <w:t>；</w:t>
      </w:r>
      <w:r w:rsidRPr="00477CE3">
        <w:rPr>
          <w:rFonts w:eastAsia="楷体_GB2312"/>
          <w:sz w:val="28"/>
          <w:szCs w:val="28"/>
        </w:rPr>
        <w:t>新能源电力系统建模及优化控制；</w:t>
      </w:r>
      <w:r w:rsidRPr="00CC6685">
        <w:rPr>
          <w:rFonts w:eastAsia="楷体_GB2312"/>
          <w:kern w:val="0"/>
          <w:sz w:val="28"/>
          <w:szCs w:val="28"/>
        </w:rPr>
        <w:t>综合能源系统运行优化与控制</w:t>
      </w:r>
      <w:r>
        <w:rPr>
          <w:rFonts w:eastAsia="楷体_GB2312" w:hint="eastAsia"/>
          <w:sz w:val="28"/>
          <w:szCs w:val="28"/>
        </w:rPr>
        <w:t>；</w:t>
      </w:r>
      <w:r w:rsidRPr="00CC6685">
        <w:rPr>
          <w:rFonts w:eastAsia="楷体_GB2312"/>
          <w:kern w:val="0"/>
          <w:sz w:val="28"/>
          <w:szCs w:val="28"/>
        </w:rPr>
        <w:t>源网荷储一体化运行与协同控制</w:t>
      </w:r>
      <w:r>
        <w:rPr>
          <w:rFonts w:eastAsia="楷体_GB2312"/>
          <w:sz w:val="28"/>
          <w:szCs w:val="28"/>
        </w:rPr>
        <w:t>。</w:t>
      </w:r>
    </w:p>
    <w:p w14:paraId="6E18F29B" w14:textId="77777777" w:rsidR="00E35C7E" w:rsidRDefault="00E35C7E" w:rsidP="00187DA9">
      <w:pPr>
        <w:pStyle w:val="a3"/>
        <w:snapToGrid w:val="0"/>
        <w:spacing w:beforeLines="50" w:before="156" w:beforeAutospacing="0" w:afterLines="50" w:after="156" w:afterAutospacing="0" w:line="312" w:lineRule="auto"/>
        <w:ind w:firstLine="48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477CE3">
        <w:rPr>
          <w:rFonts w:ascii="Times New Roman" w:eastAsia="楷体_GB2312" w:hAnsi="Times New Roman" w:cs="Times New Roman"/>
          <w:sz w:val="28"/>
          <w:szCs w:val="28"/>
        </w:rPr>
        <w:t>社会兼职：</w:t>
      </w:r>
      <w:r w:rsidRPr="00477CE3">
        <w:rPr>
          <w:rFonts w:ascii="Times New Roman" w:eastAsia="楷体_GB2312" w:hAnsi="Times New Roman" w:cs="Times New Roman"/>
          <w:sz w:val="28"/>
          <w:szCs w:val="28"/>
        </w:rPr>
        <w:t>IEEE</w:t>
      </w:r>
      <w:r w:rsidRPr="00477CE3">
        <w:rPr>
          <w:rFonts w:ascii="Times New Roman" w:eastAsia="楷体_GB2312" w:hAnsi="Times New Roman" w:cs="Times New Roman"/>
          <w:sz w:val="28"/>
          <w:szCs w:val="28"/>
        </w:rPr>
        <w:t>会员，中国自动化学会会员，中国自动化学会青年工作委员会委员，预测控制和智能决策专业委员会委员兼副秘书长，车辆控制与智能化专业委员会委员，能源互联网专委会委员，</w:t>
      </w:r>
      <w:r w:rsidRPr="00477CE3">
        <w:rPr>
          <w:rFonts w:ascii="Times New Roman" w:eastAsia="楷体_GB2312" w:hAnsi="Times New Roman" w:cs="Times New Roman"/>
          <w:sz w:val="28"/>
          <w:szCs w:val="28"/>
        </w:rPr>
        <w:t>IEEE PES</w:t>
      </w:r>
      <w:r w:rsidRPr="00477CE3">
        <w:rPr>
          <w:rFonts w:ascii="Times New Roman" w:eastAsia="楷体_GB2312" w:hAnsi="Times New Roman" w:cs="Times New Roman"/>
          <w:sz w:val="28"/>
          <w:szCs w:val="28"/>
        </w:rPr>
        <w:t>智能电网与新技术委员会（中国）智能电网与人工智能分委会委员。</w:t>
      </w:r>
    </w:p>
    <w:p w14:paraId="4E200A83" w14:textId="28781C75" w:rsidR="00E35C7E" w:rsidRDefault="00E35C7E" w:rsidP="00187DA9">
      <w:pPr>
        <w:pStyle w:val="a3"/>
        <w:snapToGrid w:val="0"/>
        <w:spacing w:beforeLines="50" w:before="156" w:beforeAutospacing="0" w:afterLines="50" w:after="156" w:afterAutospacing="0" w:line="312" w:lineRule="auto"/>
        <w:ind w:firstLine="48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477CE3">
        <w:rPr>
          <w:rFonts w:ascii="Times New Roman" w:eastAsia="楷体_GB2312" w:hAnsi="Times New Roman" w:cs="Times New Roman"/>
          <w:sz w:val="28"/>
          <w:szCs w:val="28"/>
        </w:rPr>
        <w:t>作为负责人承担</w:t>
      </w:r>
      <w:r w:rsidR="00F90345">
        <w:rPr>
          <w:rFonts w:ascii="Times New Roman" w:eastAsia="楷体_GB2312" w:hAnsi="Times New Roman" w:cs="Times New Roman" w:hint="eastAsia"/>
          <w:sz w:val="28"/>
          <w:szCs w:val="28"/>
        </w:rPr>
        <w:t>智能电网</w:t>
      </w:r>
      <w:r w:rsidRPr="00477CE3">
        <w:rPr>
          <w:rFonts w:ascii="Times New Roman" w:eastAsia="楷体_GB2312" w:hAnsi="Times New Roman" w:cs="Times New Roman"/>
          <w:sz w:val="28"/>
          <w:szCs w:val="28"/>
        </w:rPr>
        <w:t>国家科技重大专项、国家自然科学基金项目、</w:t>
      </w:r>
      <w:r w:rsidR="003708E9" w:rsidRPr="00477CE3">
        <w:rPr>
          <w:rFonts w:ascii="Times New Roman" w:eastAsia="楷体_GB2312" w:hAnsi="Times New Roman" w:cs="Times New Roman"/>
          <w:sz w:val="28"/>
          <w:szCs w:val="28"/>
        </w:rPr>
        <w:t>中央高校基本科研业务费学科交叉创新专项项目</w:t>
      </w:r>
      <w:r w:rsidR="003708E9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Pr="00477CE3">
        <w:rPr>
          <w:rFonts w:ascii="Times New Roman" w:eastAsia="楷体_GB2312" w:hAnsi="Times New Roman" w:cs="Times New Roman"/>
          <w:sz w:val="28"/>
          <w:szCs w:val="28"/>
        </w:rPr>
        <w:t>中央高校基本科研业务费重大项目、北京市自然科学基金、北京市优秀人才支持计划、教育部重点实验室开放课题等纵向科研项目题</w:t>
      </w:r>
      <w:r w:rsidRPr="00477CE3">
        <w:rPr>
          <w:rFonts w:ascii="Times New Roman" w:eastAsia="楷体_GB2312" w:hAnsi="Times New Roman" w:cs="Times New Roman"/>
          <w:sz w:val="28"/>
          <w:szCs w:val="28"/>
        </w:rPr>
        <w:t>10</w:t>
      </w:r>
      <w:r w:rsidRPr="00477CE3">
        <w:rPr>
          <w:rFonts w:ascii="Times New Roman" w:eastAsia="楷体_GB2312" w:hAnsi="Times New Roman" w:cs="Times New Roman"/>
          <w:sz w:val="28"/>
          <w:szCs w:val="28"/>
        </w:rPr>
        <w:t>余项，横向科研项目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Pr="00477CE3">
        <w:rPr>
          <w:rFonts w:ascii="Times New Roman" w:eastAsia="楷体_GB2312" w:hAnsi="Times New Roman" w:cs="Times New Roman"/>
          <w:sz w:val="28"/>
          <w:szCs w:val="28"/>
        </w:rPr>
        <w:t>项。在国内外主要期刊和会议上发表</w:t>
      </w:r>
      <w:r w:rsidRPr="00477CE3">
        <w:rPr>
          <w:rFonts w:ascii="Times New Roman" w:eastAsia="楷体_GB2312" w:hAnsi="Times New Roman" w:cs="Times New Roman"/>
          <w:sz w:val="28"/>
          <w:szCs w:val="28"/>
        </w:rPr>
        <w:t>SCI</w:t>
      </w:r>
      <w:r w:rsidRPr="00477CE3">
        <w:rPr>
          <w:rFonts w:ascii="Times New Roman" w:eastAsia="楷体_GB2312" w:hAnsi="Times New Roman" w:cs="Times New Roman"/>
          <w:sz w:val="28"/>
          <w:szCs w:val="28"/>
        </w:rPr>
        <w:t>、</w:t>
      </w:r>
      <w:r w:rsidRPr="00477CE3">
        <w:rPr>
          <w:rFonts w:ascii="Times New Roman" w:eastAsia="楷体_GB2312" w:hAnsi="Times New Roman" w:cs="Times New Roman"/>
          <w:sz w:val="28"/>
          <w:szCs w:val="28"/>
        </w:rPr>
        <w:t>EI</w:t>
      </w:r>
      <w:r w:rsidRPr="00477CE3">
        <w:rPr>
          <w:rFonts w:ascii="Times New Roman" w:eastAsia="楷体_GB2312" w:hAnsi="Times New Roman" w:cs="Times New Roman"/>
          <w:sz w:val="28"/>
          <w:szCs w:val="28"/>
        </w:rPr>
        <w:t>论文</w:t>
      </w:r>
      <w:r>
        <w:rPr>
          <w:rFonts w:ascii="Times New Roman" w:eastAsia="楷体_GB2312" w:hAnsi="Times New Roman" w:cs="Times New Roman"/>
          <w:sz w:val="28"/>
          <w:szCs w:val="28"/>
        </w:rPr>
        <w:t>6</w:t>
      </w:r>
      <w:r w:rsidRPr="00477CE3">
        <w:rPr>
          <w:rFonts w:ascii="Times New Roman" w:eastAsia="楷体_GB2312" w:hAnsi="Times New Roman" w:cs="Times New Roman"/>
          <w:sz w:val="28"/>
          <w:szCs w:val="28"/>
        </w:rPr>
        <w:t>0</w:t>
      </w:r>
      <w:r w:rsidRPr="00477CE3">
        <w:rPr>
          <w:rFonts w:ascii="Times New Roman" w:eastAsia="楷体_GB2312" w:hAnsi="Times New Roman" w:cs="Times New Roman"/>
          <w:sz w:val="28"/>
          <w:szCs w:val="28"/>
        </w:rPr>
        <w:t>余篇，授权国家发明专利</w:t>
      </w:r>
      <w:r w:rsidRPr="00477CE3">
        <w:rPr>
          <w:rFonts w:ascii="Times New Roman" w:eastAsia="楷体_GB2312" w:hAnsi="Times New Roman" w:cs="Times New Roman"/>
          <w:sz w:val="28"/>
          <w:szCs w:val="28"/>
        </w:rPr>
        <w:t>7</w:t>
      </w:r>
      <w:r w:rsidRPr="00477CE3">
        <w:rPr>
          <w:rFonts w:ascii="Times New Roman" w:eastAsia="楷体_GB2312" w:hAnsi="Times New Roman" w:cs="Times New Roman"/>
          <w:sz w:val="28"/>
          <w:szCs w:val="28"/>
        </w:rPr>
        <w:t>项，授权软件著作权</w:t>
      </w:r>
      <w:r w:rsidRPr="00477CE3">
        <w:rPr>
          <w:rFonts w:ascii="Times New Roman" w:eastAsia="楷体_GB2312" w:hAnsi="Times New Roman" w:cs="Times New Roman"/>
          <w:sz w:val="28"/>
          <w:szCs w:val="28"/>
        </w:rPr>
        <w:t>4</w:t>
      </w:r>
      <w:r w:rsidRPr="00477CE3">
        <w:rPr>
          <w:rFonts w:ascii="Times New Roman" w:eastAsia="楷体_GB2312" w:hAnsi="Times New Roman" w:cs="Times New Roman"/>
          <w:sz w:val="28"/>
          <w:szCs w:val="28"/>
        </w:rPr>
        <w:t>项。</w:t>
      </w:r>
      <w:r>
        <w:rPr>
          <w:rFonts w:ascii="楷体_GB2312" w:eastAsia="楷体_GB2312" w:hAnsi="楷体" w:cs="Arial Unicode MS" w:hint="eastAsia"/>
          <w:sz w:val="28"/>
          <w:szCs w:val="28"/>
        </w:rPr>
        <w:t>担任</w:t>
      </w:r>
      <w:r w:rsidRPr="003579E6">
        <w:rPr>
          <w:rFonts w:ascii="楷体_GB2312" w:eastAsia="楷体_GB2312" w:hAnsi="楷体" w:cs="Arial Unicode MS" w:hint="eastAsia"/>
          <w:sz w:val="28"/>
          <w:szCs w:val="28"/>
        </w:rPr>
        <w:t>北京自然科学基金的会评专家，</w:t>
      </w:r>
      <w:r w:rsidRPr="00477CE3">
        <w:rPr>
          <w:rFonts w:ascii="Times New Roman" w:eastAsia="楷体_GB2312" w:hAnsi="Times New Roman" w:cs="Times New Roman"/>
          <w:sz w:val="28"/>
          <w:szCs w:val="28"/>
        </w:rPr>
        <w:t>担任国家自然科学基金、国家留学基金、中国博士后科学基金通讯评审专家，</w:t>
      </w:r>
      <w:r w:rsidRPr="00477CE3">
        <w:rPr>
          <w:rFonts w:ascii="Times New Roman" w:eastAsia="楷体_GB2312" w:hAnsi="Times New Roman" w:cs="Times New Roman"/>
          <w:kern w:val="2"/>
          <w:sz w:val="28"/>
          <w:szCs w:val="28"/>
        </w:rPr>
        <w:t>教育部学位中心</w:t>
      </w:r>
      <w:r w:rsidRPr="00477CE3">
        <w:rPr>
          <w:rFonts w:ascii="Times New Roman" w:eastAsia="楷体_GB2312" w:hAnsi="Times New Roman" w:cs="Times New Roman"/>
          <w:sz w:val="28"/>
          <w:szCs w:val="28"/>
        </w:rPr>
        <w:t>和科技部科技评估中心评审专家。担任</w:t>
      </w:r>
      <w:r w:rsidRPr="00477CE3">
        <w:rPr>
          <w:rFonts w:ascii="Times New Roman" w:eastAsia="楷体_GB2312" w:hAnsi="Times New Roman" w:cs="Times New Roman"/>
          <w:sz w:val="28"/>
          <w:szCs w:val="28"/>
        </w:rPr>
        <w:t>IEEE Transactions on Control Systems Technology</w:t>
      </w:r>
      <w:r w:rsidR="00A61B71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Pr="00477CE3">
        <w:rPr>
          <w:rFonts w:ascii="Times New Roman" w:eastAsia="楷体_GB2312" w:hAnsi="Times New Roman" w:cs="Times New Roman"/>
          <w:sz w:val="28"/>
          <w:szCs w:val="28"/>
        </w:rPr>
        <w:t>IEEE Transactions on Industrial Electronics</w:t>
      </w:r>
      <w:r w:rsidR="009F1C48">
        <w:rPr>
          <w:rFonts w:ascii="Times New Roman" w:eastAsia="楷体_GB2312" w:hAnsi="Times New Roman" w:cs="Times New Roman"/>
          <w:sz w:val="28"/>
          <w:szCs w:val="28"/>
        </w:rPr>
        <w:t>、</w:t>
      </w:r>
      <w:bookmarkStart w:id="0" w:name="_GoBack"/>
      <w:bookmarkEnd w:id="0"/>
      <w:r w:rsidR="00A61B71" w:rsidRPr="00477CE3">
        <w:rPr>
          <w:rFonts w:ascii="Times New Roman" w:eastAsia="楷体_GB2312" w:hAnsi="Times New Roman" w:cs="Times New Roman"/>
          <w:sz w:val="28"/>
          <w:szCs w:val="28"/>
        </w:rPr>
        <w:t>IEEE Transactions on Industrial Informatics</w:t>
      </w:r>
      <w:r w:rsidR="00A61B71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9F1C48">
        <w:rPr>
          <w:rFonts w:ascii="Times New Roman" w:eastAsia="楷体_GB2312" w:hAnsi="Times New Roman" w:cs="Times New Roman"/>
          <w:sz w:val="28"/>
          <w:szCs w:val="28"/>
        </w:rPr>
        <w:t xml:space="preserve">IEEE </w:t>
      </w:r>
      <w:r w:rsidR="009F1C48" w:rsidRPr="00477CE3">
        <w:rPr>
          <w:rFonts w:ascii="Times New Roman" w:eastAsia="楷体_GB2312" w:hAnsi="Times New Roman" w:cs="Times New Roman"/>
          <w:sz w:val="28"/>
          <w:szCs w:val="28"/>
        </w:rPr>
        <w:t>Transactions</w:t>
      </w:r>
      <w:r w:rsidR="009F1C48">
        <w:rPr>
          <w:rFonts w:ascii="Times New Roman" w:eastAsia="楷体_GB2312" w:hAnsi="Times New Roman" w:cs="Times New Roman"/>
          <w:sz w:val="28"/>
          <w:szCs w:val="28"/>
        </w:rPr>
        <w:t xml:space="preserve"> </w:t>
      </w:r>
      <w:r w:rsidR="009F1C48">
        <w:rPr>
          <w:rFonts w:ascii="Times New Roman" w:eastAsia="楷体_GB2312" w:hAnsi="Times New Roman" w:cs="Times New Roman"/>
          <w:sz w:val="28"/>
          <w:szCs w:val="28"/>
        </w:rPr>
        <w:t>on Smart Grid</w:t>
      </w:r>
      <w:r w:rsidR="009F1C48">
        <w:rPr>
          <w:rFonts w:ascii="Times New Roman" w:eastAsia="楷体_GB2312" w:hAnsi="Times New Roman" w:cs="Times New Roman"/>
          <w:sz w:val="28"/>
          <w:szCs w:val="28"/>
        </w:rPr>
        <w:t>、</w:t>
      </w:r>
      <w:r w:rsidR="00A61B71" w:rsidRPr="00477CE3">
        <w:rPr>
          <w:rFonts w:ascii="Times New Roman" w:eastAsia="楷体_GB2312" w:hAnsi="Times New Roman" w:cs="Times New Roman"/>
          <w:sz w:val="28"/>
          <w:szCs w:val="28"/>
        </w:rPr>
        <w:t>Energy</w:t>
      </w:r>
      <w:r w:rsidRPr="00477CE3">
        <w:rPr>
          <w:rFonts w:ascii="Times New Roman" w:eastAsia="楷体_GB2312" w:hAnsi="Times New Roman" w:cs="Times New Roman"/>
          <w:sz w:val="28"/>
          <w:szCs w:val="28"/>
        </w:rPr>
        <w:t>等国际期刊和会议审稿人。</w:t>
      </w:r>
    </w:p>
    <w:p w14:paraId="3E401423" w14:textId="77777777" w:rsidR="00E35C7E" w:rsidRDefault="00E35C7E" w:rsidP="00187DA9">
      <w:pPr>
        <w:pStyle w:val="a3"/>
        <w:snapToGrid w:val="0"/>
        <w:spacing w:beforeLines="50" w:before="156" w:beforeAutospacing="0" w:afterLines="50" w:after="156" w:afterAutospacing="0" w:line="312" w:lineRule="auto"/>
        <w:ind w:firstLine="482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477CE3">
        <w:rPr>
          <w:rFonts w:ascii="Times New Roman" w:eastAsia="楷体" w:hAnsi="Times New Roman" w:cs="Times New Roman"/>
          <w:sz w:val="28"/>
          <w:szCs w:val="28"/>
        </w:rPr>
        <w:lastRenderedPageBreak/>
        <w:t>主讲</w:t>
      </w:r>
      <w:r w:rsidRPr="00477CE3">
        <w:rPr>
          <w:rFonts w:ascii="Times New Roman" w:eastAsia="楷体" w:hAnsi="Times New Roman" w:cs="Times New Roman"/>
          <w:color w:val="000000"/>
          <w:sz w:val="28"/>
          <w:szCs w:val="28"/>
        </w:rPr>
        <w:t>《自动控制原理</w:t>
      </w:r>
      <w:r w:rsidRPr="00477CE3">
        <w:rPr>
          <w:rFonts w:ascii="Times New Roman" w:eastAsia="楷体_GB2312" w:hAnsi="Times New Roman" w:cs="Times New Roman"/>
          <w:sz w:val="28"/>
          <w:szCs w:val="28"/>
        </w:rPr>
        <w:t>B</w:t>
      </w:r>
      <w:r w:rsidRPr="00477CE3">
        <w:rPr>
          <w:rFonts w:ascii="Times New Roman" w:eastAsia="楷体" w:hAnsi="Times New Roman" w:cs="Times New Roman"/>
          <w:color w:val="000000"/>
          <w:sz w:val="28"/>
          <w:szCs w:val="28"/>
        </w:rPr>
        <w:t>》</w:t>
      </w:r>
      <w:r w:rsidRPr="00477CE3">
        <w:rPr>
          <w:rFonts w:ascii="Times New Roman" w:eastAsia="楷体" w:hAnsi="Times New Roman" w:cs="Times New Roman"/>
          <w:sz w:val="28"/>
          <w:szCs w:val="28"/>
        </w:rPr>
        <w:t>（本科生）、《线性系统理论》（研究生）等课程，</w:t>
      </w:r>
      <w:r w:rsidRPr="00477CE3">
        <w:rPr>
          <w:rFonts w:ascii="Times New Roman" w:eastAsia="楷体_GB2312" w:hAnsi="Times New Roman" w:cs="Times New Roman"/>
          <w:sz w:val="28"/>
          <w:szCs w:val="28"/>
        </w:rPr>
        <w:t>多次荣获</w:t>
      </w:r>
      <w:r w:rsidRPr="00477CE3">
        <w:rPr>
          <w:rFonts w:ascii="Times New Roman" w:eastAsia="楷体_GB2312" w:hAnsi="Times New Roman" w:cs="Times New Roman"/>
          <w:sz w:val="28"/>
          <w:szCs w:val="28"/>
        </w:rPr>
        <w:t>“</w:t>
      </w:r>
      <w:r w:rsidRPr="00477CE3">
        <w:rPr>
          <w:rFonts w:ascii="Times New Roman" w:eastAsia="楷体_GB2312" w:hAnsi="Times New Roman" w:cs="Times New Roman"/>
          <w:sz w:val="28"/>
          <w:szCs w:val="28"/>
        </w:rPr>
        <w:t>优秀班主任</w:t>
      </w:r>
      <w:r w:rsidRPr="00477CE3">
        <w:rPr>
          <w:rFonts w:ascii="Times New Roman" w:eastAsia="楷体_GB2312" w:hAnsi="Times New Roman" w:cs="Times New Roman"/>
          <w:sz w:val="28"/>
          <w:szCs w:val="28"/>
        </w:rPr>
        <w:t>”</w:t>
      </w:r>
      <w:r w:rsidRPr="00477CE3">
        <w:rPr>
          <w:rFonts w:ascii="Times New Roman" w:eastAsia="楷体_GB2312" w:hAnsi="Times New Roman" w:cs="Times New Roman"/>
          <w:sz w:val="28"/>
          <w:szCs w:val="28"/>
        </w:rPr>
        <w:t>、</w:t>
      </w:r>
      <w:r w:rsidRPr="00477CE3">
        <w:rPr>
          <w:rFonts w:ascii="Times New Roman" w:eastAsia="楷体_GB2312" w:hAnsi="Times New Roman" w:cs="Times New Roman"/>
          <w:sz w:val="28"/>
          <w:szCs w:val="28"/>
        </w:rPr>
        <w:t>“</w:t>
      </w:r>
      <w:r w:rsidRPr="00477CE3">
        <w:rPr>
          <w:rFonts w:ascii="Times New Roman" w:eastAsia="楷体_GB2312" w:hAnsi="Times New Roman" w:cs="Times New Roman"/>
          <w:sz w:val="28"/>
          <w:szCs w:val="28"/>
        </w:rPr>
        <w:t>教学优秀</w:t>
      </w:r>
      <w:r w:rsidRPr="00477CE3">
        <w:rPr>
          <w:rFonts w:ascii="Times New Roman" w:eastAsia="楷体_GB2312" w:hAnsi="Times New Roman" w:cs="Times New Roman"/>
          <w:sz w:val="28"/>
          <w:szCs w:val="28"/>
        </w:rPr>
        <w:t>”</w:t>
      </w:r>
      <w:r w:rsidRPr="00477CE3">
        <w:rPr>
          <w:rFonts w:ascii="Times New Roman" w:eastAsia="楷体_GB2312" w:hAnsi="Times New Roman" w:cs="Times New Roman"/>
          <w:sz w:val="28"/>
          <w:szCs w:val="28"/>
        </w:rPr>
        <w:t>，</w:t>
      </w:r>
      <w:r w:rsidRPr="00477CE3">
        <w:rPr>
          <w:rFonts w:ascii="Times New Roman" w:eastAsia="楷体_GB2312" w:hAnsi="Times New Roman" w:cs="Times New Roman"/>
          <w:sz w:val="28"/>
          <w:szCs w:val="28"/>
        </w:rPr>
        <w:t>“</w:t>
      </w:r>
      <w:r w:rsidRPr="00477CE3">
        <w:rPr>
          <w:rFonts w:ascii="Times New Roman" w:eastAsia="楷体_GB2312" w:hAnsi="Times New Roman" w:cs="Times New Roman"/>
          <w:sz w:val="28"/>
          <w:szCs w:val="28"/>
        </w:rPr>
        <w:t>科技先进个人</w:t>
      </w:r>
      <w:r w:rsidRPr="00477CE3">
        <w:rPr>
          <w:rFonts w:ascii="Times New Roman" w:eastAsia="楷体_GB2312" w:hAnsi="Times New Roman" w:cs="Times New Roman"/>
          <w:sz w:val="28"/>
          <w:szCs w:val="28"/>
        </w:rPr>
        <w:t>”</w:t>
      </w:r>
      <w:r w:rsidRPr="00477CE3">
        <w:rPr>
          <w:rFonts w:ascii="Times New Roman" w:eastAsia="楷体_GB2312" w:hAnsi="Times New Roman" w:cs="Times New Roman"/>
          <w:sz w:val="28"/>
          <w:szCs w:val="28"/>
        </w:rPr>
        <w:t>等荣誉称号。作为主要完成人，获中国自动化学会高等教育教学成果二等奖</w:t>
      </w:r>
      <w:r w:rsidRPr="00477CE3">
        <w:rPr>
          <w:rFonts w:ascii="Times New Roman" w:eastAsia="楷体_GB2312" w:hAnsi="Times New Roman" w:cs="Times New Roman"/>
          <w:sz w:val="28"/>
          <w:szCs w:val="28"/>
        </w:rPr>
        <w:t>1</w:t>
      </w:r>
      <w:r w:rsidRPr="00477CE3">
        <w:rPr>
          <w:rFonts w:ascii="Times New Roman" w:eastAsia="楷体_GB2312" w:hAnsi="Times New Roman" w:cs="Times New Roman"/>
          <w:sz w:val="28"/>
          <w:szCs w:val="28"/>
        </w:rPr>
        <w:t>项。</w:t>
      </w:r>
      <w:r>
        <w:rPr>
          <w:rFonts w:ascii="Times New Roman" w:eastAsia="楷体_GB2312" w:hAnsi="Times New Roman" w:hint="eastAsia"/>
          <w:sz w:val="28"/>
          <w:szCs w:val="28"/>
        </w:rPr>
        <w:t>累计指导培养研究生</w:t>
      </w:r>
      <w:r>
        <w:rPr>
          <w:rFonts w:ascii="Times New Roman" w:eastAsia="楷体_GB2312" w:hAnsi="Times New Roman" w:hint="eastAsia"/>
          <w:sz w:val="28"/>
          <w:szCs w:val="28"/>
        </w:rPr>
        <w:t>30</w:t>
      </w:r>
      <w:r>
        <w:rPr>
          <w:rFonts w:ascii="Times New Roman" w:eastAsia="楷体_GB2312" w:hAnsi="Times New Roman" w:hint="eastAsia"/>
          <w:sz w:val="28"/>
          <w:szCs w:val="28"/>
        </w:rPr>
        <w:t>余人，</w:t>
      </w:r>
      <w:r>
        <w:rPr>
          <w:rFonts w:ascii="Times New Roman" w:eastAsia="楷体_GB2312" w:hAnsi="Times New Roman" w:hint="eastAsia"/>
          <w:sz w:val="28"/>
          <w:szCs w:val="28"/>
        </w:rPr>
        <w:t>2</w:t>
      </w:r>
      <w:r>
        <w:rPr>
          <w:rFonts w:ascii="Times New Roman" w:eastAsia="楷体_GB2312" w:hAnsi="Times New Roman" w:hint="eastAsia"/>
          <w:sz w:val="28"/>
          <w:szCs w:val="28"/>
        </w:rPr>
        <w:t>人获研究生国家奖学金。</w:t>
      </w:r>
    </w:p>
    <w:p w14:paraId="3B5166AB" w14:textId="77777777" w:rsidR="00E35C7E" w:rsidRPr="00477CE3" w:rsidRDefault="00E35C7E" w:rsidP="00187DA9">
      <w:pPr>
        <w:pStyle w:val="a3"/>
        <w:snapToGrid w:val="0"/>
        <w:spacing w:beforeLines="50" w:before="156" w:beforeAutospacing="0" w:afterLines="50" w:after="156" w:afterAutospacing="0" w:line="312" w:lineRule="auto"/>
        <w:ind w:firstLine="482"/>
        <w:jc w:val="both"/>
        <w:rPr>
          <w:rFonts w:ascii="Times New Roman" w:eastAsia="楷体_GB2312" w:hAnsi="Times New Roman" w:cs="Times New Roman"/>
          <w:sz w:val="28"/>
          <w:szCs w:val="28"/>
        </w:rPr>
      </w:pPr>
    </w:p>
    <w:p w14:paraId="3CDC93CD" w14:textId="13D644A1" w:rsidR="00E35C7E" w:rsidRPr="00477CE3" w:rsidRDefault="00E35C7E" w:rsidP="00187DA9">
      <w:pPr>
        <w:snapToGrid w:val="0"/>
        <w:spacing w:beforeLines="50" w:before="156" w:afterLines="50" w:after="156" w:line="312" w:lineRule="auto"/>
        <w:ind w:left="339" w:hanging="339"/>
        <w:rPr>
          <w:rFonts w:eastAsia="楷体_GB2312"/>
          <w:b/>
          <w:sz w:val="28"/>
          <w:szCs w:val="28"/>
        </w:rPr>
      </w:pPr>
      <w:r>
        <w:rPr>
          <w:rFonts w:eastAsia="楷体_GB2312" w:hint="eastAsia"/>
          <w:sz w:val="28"/>
          <w:szCs w:val="28"/>
        </w:rPr>
        <w:t xml:space="preserve">    </w:t>
      </w:r>
      <w:r w:rsidRPr="00477CE3">
        <w:rPr>
          <w:rFonts w:eastAsia="楷体_GB2312"/>
          <w:sz w:val="28"/>
          <w:szCs w:val="28"/>
        </w:rPr>
        <w:t>联系电话：</w:t>
      </w:r>
      <w:r w:rsidRPr="00477CE3">
        <w:rPr>
          <w:rFonts w:eastAsia="楷体_GB2312"/>
          <w:sz w:val="28"/>
          <w:szCs w:val="28"/>
        </w:rPr>
        <w:t>15210122883</w:t>
      </w:r>
    </w:p>
    <w:p w14:paraId="3D5B45BF" w14:textId="721F54B6" w:rsidR="00CA4635" w:rsidRPr="00187DA9" w:rsidRDefault="00E35C7E" w:rsidP="00187DA9">
      <w:pPr>
        <w:snapToGrid w:val="0"/>
        <w:spacing w:beforeLines="50" w:before="156" w:afterLines="50" w:after="156" w:line="312" w:lineRule="auto"/>
        <w:ind w:left="339" w:hanging="339"/>
        <w:rPr>
          <w:b/>
          <w:color w:val="0000FF"/>
        </w:rPr>
      </w:pPr>
      <w:r>
        <w:rPr>
          <w:rFonts w:eastAsia="楷体_GB2312" w:hint="eastAsia"/>
          <w:sz w:val="28"/>
          <w:szCs w:val="28"/>
        </w:rPr>
        <w:t xml:space="preserve">    </w:t>
      </w:r>
      <w:r w:rsidRPr="00477CE3">
        <w:rPr>
          <w:rFonts w:eastAsia="楷体_GB2312"/>
          <w:sz w:val="28"/>
          <w:szCs w:val="28"/>
        </w:rPr>
        <w:t>E-mail</w:t>
      </w:r>
      <w:r w:rsidRPr="00477CE3">
        <w:rPr>
          <w:rFonts w:eastAsia="楷体_GB2312"/>
          <w:sz w:val="28"/>
          <w:szCs w:val="28"/>
        </w:rPr>
        <w:t>：</w:t>
      </w:r>
      <w:hyperlink r:id="rId5" w:history="1">
        <w:r w:rsidRPr="00477CE3">
          <w:rPr>
            <w:b/>
            <w:color w:val="0000FF"/>
          </w:rPr>
          <w:t>mamm@ncepu.edu.cn</w:t>
        </w:r>
      </w:hyperlink>
    </w:p>
    <w:sectPr w:rsidR="00CA4635" w:rsidRPr="00187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00"/>
    <w:family w:val="auto"/>
    <w:pitch w:val="default"/>
  </w:font>
  <w:font w:name="楷体">
    <w:charset w:val="86"/>
    <w:family w:val="auto"/>
    <w:pitch w:val="variable"/>
    <w:sig w:usb0="800002BF" w:usb1="38CF7CFA" w:usb2="00000016" w:usb3="00000000" w:csb0="0004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DEDFB0"/>
    <w:multiLevelType w:val="singleLevel"/>
    <w:tmpl w:val="FFDEDFB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5AC4DE8"/>
    <w:multiLevelType w:val="hybridMultilevel"/>
    <w:tmpl w:val="1340BBB4"/>
    <w:lvl w:ilvl="0" w:tplc="53905638">
      <w:start w:val="1"/>
      <w:numFmt w:val="decimal"/>
      <w:lvlText w:val="[%1]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D2A4F96"/>
    <w:multiLevelType w:val="hybridMultilevel"/>
    <w:tmpl w:val="045A63F8"/>
    <w:lvl w:ilvl="0" w:tplc="53905638">
      <w:start w:val="1"/>
      <w:numFmt w:val="decimal"/>
      <w:lvlText w:val="[%1]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7E"/>
    <w:rsid w:val="00187DA9"/>
    <w:rsid w:val="00356275"/>
    <w:rsid w:val="003708E9"/>
    <w:rsid w:val="0070716F"/>
    <w:rsid w:val="009F1C48"/>
    <w:rsid w:val="00A61B71"/>
    <w:rsid w:val="00CF3FA1"/>
    <w:rsid w:val="00E35C7E"/>
    <w:rsid w:val="00F9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7FFA6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35C7E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E35C7E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amm@ncepu.edu.cn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937</Characters>
  <Application>Microsoft Macintosh Word</Application>
  <DocSecurity>0</DocSecurity>
  <Lines>7</Lines>
  <Paragraphs>2</Paragraphs>
  <ScaleCrop>false</ScaleCrop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7</cp:revision>
  <dcterms:created xsi:type="dcterms:W3CDTF">2025-11-11T10:12:00Z</dcterms:created>
  <dcterms:modified xsi:type="dcterms:W3CDTF">2025-11-11T10:22:00Z</dcterms:modified>
</cp:coreProperties>
</file>