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D02D" w14:textId="77777777" w:rsidR="00884361" w:rsidRDefault="00884361" w:rsidP="00884361">
      <w:pPr>
        <w:spacing w:after="240"/>
        <w:jc w:val="center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华北电力大学高等分析化学考试大纲</w:t>
      </w:r>
    </w:p>
    <w:p w14:paraId="52EB0F62" w14:textId="77777777" w:rsidR="00884361" w:rsidRDefault="00884361" w:rsidP="00884361">
      <w:pPr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考试命名名称：高等分析化学</w:t>
      </w:r>
    </w:p>
    <w:p w14:paraId="1EBA15EB" w14:textId="77777777" w:rsidR="00884361" w:rsidRDefault="00884361" w:rsidP="005D7E15">
      <w:pPr>
        <w:pStyle w:val="1"/>
      </w:pPr>
      <w:r>
        <w:rPr>
          <w:rFonts w:hint="eastAsia"/>
        </w:rPr>
        <w:t>一、考试的总体要求</w:t>
      </w:r>
    </w:p>
    <w:p w14:paraId="63E7A0C0" w14:textId="7966C59D" w:rsidR="00884361" w:rsidRDefault="00884361" w:rsidP="00884361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要求考生掌握</w:t>
      </w:r>
      <w:r w:rsidR="006F78EB">
        <w:rPr>
          <w:rFonts w:ascii="仿宋_GB2312" w:eastAsia="仿宋_GB2312" w:hAnsi="仿宋" w:hint="eastAsia"/>
          <w:sz w:val="28"/>
          <w:szCs w:val="28"/>
        </w:rPr>
        <w:t>高等</w:t>
      </w:r>
      <w:r>
        <w:rPr>
          <w:rFonts w:ascii="仿宋_GB2312" w:eastAsia="仿宋_GB2312" w:hAnsi="仿宋" w:hint="eastAsia"/>
          <w:sz w:val="28"/>
          <w:szCs w:val="28"/>
        </w:rPr>
        <w:t>分析</w:t>
      </w:r>
      <w:r w:rsidR="006F78EB">
        <w:rPr>
          <w:rFonts w:ascii="仿宋_GB2312" w:eastAsia="仿宋_GB2312" w:hAnsi="仿宋" w:hint="eastAsia"/>
          <w:sz w:val="28"/>
          <w:szCs w:val="28"/>
        </w:rPr>
        <w:t>化学中</w:t>
      </w:r>
      <w:r>
        <w:rPr>
          <w:rFonts w:ascii="仿宋_GB2312" w:eastAsia="仿宋_GB2312" w:hAnsi="仿宋" w:hint="eastAsia"/>
          <w:sz w:val="28"/>
          <w:szCs w:val="28"/>
        </w:rPr>
        <w:t>的各种方法、原理及应用，分析化学</w:t>
      </w:r>
      <w:r w:rsidR="006F78EB">
        <w:rPr>
          <w:rFonts w:ascii="仿宋_GB2312" w:eastAsia="仿宋_GB2312" w:hAnsi="仿宋" w:hint="eastAsia"/>
          <w:sz w:val="28"/>
          <w:szCs w:val="28"/>
        </w:rPr>
        <w:t>的发展趋势</w:t>
      </w:r>
      <w:r>
        <w:rPr>
          <w:rFonts w:ascii="仿宋_GB2312" w:eastAsia="仿宋_GB2312" w:hAnsi="仿宋" w:hint="eastAsia"/>
          <w:sz w:val="28"/>
          <w:szCs w:val="28"/>
        </w:rPr>
        <w:t>，具备运用所学知识分析问题及解决问题的能力。</w:t>
      </w:r>
    </w:p>
    <w:p w14:paraId="480ED16C" w14:textId="41B010A3" w:rsidR="00884361" w:rsidRDefault="00884361" w:rsidP="00CB0CB0">
      <w:pPr>
        <w:pStyle w:val="1"/>
        <w:numPr>
          <w:ilvl w:val="0"/>
          <w:numId w:val="13"/>
        </w:numPr>
      </w:pPr>
      <w:r>
        <w:rPr>
          <w:rFonts w:hint="eastAsia"/>
        </w:rPr>
        <w:t>考试的内容</w:t>
      </w:r>
    </w:p>
    <w:p w14:paraId="7B84F6BF" w14:textId="2DE11829" w:rsidR="00884361" w:rsidRPr="00CB0CB0" w:rsidRDefault="00CB0CB0" w:rsidP="00E60B6A">
      <w:pPr>
        <w:pStyle w:val="a3"/>
        <w:numPr>
          <w:ilvl w:val="0"/>
          <w:numId w:val="12"/>
        </w:numPr>
        <w:ind w:left="426" w:firstLineChars="0" w:hanging="284"/>
        <w:rPr>
          <w:rFonts w:ascii="仿宋_GB2312" w:eastAsia="仿宋_GB2312" w:hAnsi="仿宋"/>
          <w:sz w:val="28"/>
          <w:szCs w:val="28"/>
        </w:rPr>
      </w:pPr>
      <w:r w:rsidRPr="00CB0CB0">
        <w:rPr>
          <w:rFonts w:ascii="仿宋_GB2312" w:eastAsia="仿宋_GB2312" w:hAnsi="仿宋" w:hint="eastAsia"/>
          <w:sz w:val="28"/>
          <w:szCs w:val="28"/>
        </w:rPr>
        <w:t>分析化学分类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CB0CB0">
        <w:rPr>
          <w:rFonts w:ascii="仿宋_GB2312" w:eastAsia="仿宋_GB2312" w:hAnsi="仿宋" w:hint="eastAsia"/>
          <w:sz w:val="28"/>
          <w:szCs w:val="28"/>
        </w:rPr>
        <w:t>分析化学的基本流程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CB0CB0">
        <w:rPr>
          <w:rFonts w:ascii="仿宋_GB2312" w:eastAsia="仿宋_GB2312" w:hAnsi="仿宋" w:hint="eastAsia"/>
          <w:sz w:val="28"/>
          <w:szCs w:val="28"/>
        </w:rPr>
        <w:t>分析化学发展史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CB0CB0">
        <w:rPr>
          <w:rFonts w:ascii="仿宋_GB2312" w:eastAsia="仿宋_GB2312" w:hAnsi="仿宋" w:hint="eastAsia"/>
          <w:sz w:val="28"/>
          <w:szCs w:val="28"/>
        </w:rPr>
        <w:t>分析化学的</w:t>
      </w:r>
      <w:r>
        <w:rPr>
          <w:rFonts w:ascii="仿宋_GB2312" w:eastAsia="仿宋_GB2312" w:hAnsi="仿宋" w:hint="eastAsia"/>
          <w:sz w:val="28"/>
          <w:szCs w:val="28"/>
        </w:rPr>
        <w:t>发展趋势。</w:t>
      </w:r>
    </w:p>
    <w:p w14:paraId="009F4C90" w14:textId="77777777" w:rsidR="00E60B6A" w:rsidRPr="00C11B79" w:rsidRDefault="0004609F" w:rsidP="00E60B6A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拉曼发展史与原理、拉曼光谱仪器、拉曼实用技术、拉曼特征频率、拉曼光谱法的应用。</w:t>
      </w:r>
    </w:p>
    <w:p w14:paraId="4C858FE2" w14:textId="31A9CC3D" w:rsidR="00E60B6A" w:rsidRPr="00C11B79" w:rsidRDefault="00E60B6A" w:rsidP="00E60B6A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SERS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发展及原理、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SERS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基底与模拟、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SERS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传感器、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SERS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应用。</w:t>
      </w:r>
    </w:p>
    <w:p w14:paraId="53D5DD31" w14:textId="77777777" w:rsidR="00BA790F" w:rsidRPr="00C11B79" w:rsidRDefault="009D2CE1" w:rsidP="00BA790F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红外光谱基本原理、红外光谱与分子结构的关系、红外光谱仪、红外光谱的样品制备、红外光谱的应用</w:t>
      </w:r>
      <w:r w:rsidR="00BA790F" w:rsidRPr="00C11B79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4BA5ED33" w14:textId="24071D97" w:rsidR="00BA790F" w:rsidRPr="00C11B79" w:rsidRDefault="00BA790F" w:rsidP="00BA790F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荧光分析法的基本概念；荧光分析测定方法、特点和应用；化学发光反应条件、强度及类型；化学发光反应分析法的特点及应用。</w:t>
      </w:r>
    </w:p>
    <w:p w14:paraId="43E19C6B" w14:textId="77777777" w:rsidR="00BA790F" w:rsidRPr="00C11B79" w:rsidRDefault="00BA790F" w:rsidP="00BA790F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光谱结合化学计量学、光谱预处理、化学计量学方法与选择、化学计量学软件。</w:t>
      </w:r>
    </w:p>
    <w:p w14:paraId="504CBE5A" w14:textId="77777777" w:rsidR="0020426D" w:rsidRPr="00C11B79" w:rsidRDefault="00BA790F" w:rsidP="0020426D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有机试剂的分子组成与分析性能、提高试剂选择性的途径、有机试剂及金属螯合物的生色机理、表面活性剂及分析性能、生物分析试剂。</w:t>
      </w:r>
    </w:p>
    <w:p w14:paraId="60A178AC" w14:textId="47F33820" w:rsidR="00884361" w:rsidRPr="00C11B79" w:rsidRDefault="0020426D" w:rsidP="0020426D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纳米材料简介、纳米材料用于光学分析、纳米材料用于电化学分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lastRenderedPageBreak/>
        <w:t>析、纳米材料用于光电化学分析、纳米材料用于电致化学发光分析、纳米材料用于药物负载与传输。</w:t>
      </w:r>
    </w:p>
    <w:p w14:paraId="091FF7D4" w14:textId="77777777" w:rsidR="0068415B" w:rsidRDefault="000044F0" w:rsidP="0068415B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痕量分析中的检出限、精密度和准确度、痕量分析中的沾污控制、无机痕量分析的分离与富集、分析质量控制与质量保证。</w:t>
      </w:r>
    </w:p>
    <w:p w14:paraId="23269306" w14:textId="66092D69" w:rsidR="009C05FB" w:rsidRPr="0068415B" w:rsidRDefault="009C05FB" w:rsidP="0068415B">
      <w:pPr>
        <w:pStyle w:val="a3"/>
        <w:numPr>
          <w:ilvl w:val="0"/>
          <w:numId w:val="12"/>
        </w:numPr>
        <w:spacing w:line="360" w:lineRule="auto"/>
        <w:ind w:leftChars="68" w:left="426" w:hangingChars="101" w:hanging="283"/>
        <w:rPr>
          <w:rFonts w:ascii="Times New Roman" w:eastAsia="仿宋_GB2312" w:hAnsi="Times New Roman" w:cs="Times New Roman"/>
          <w:sz w:val="28"/>
          <w:szCs w:val="28"/>
        </w:rPr>
      </w:pPr>
      <w:r w:rsidRPr="0068415B">
        <w:rPr>
          <w:rFonts w:eastAsia="仿宋_GB2312"/>
          <w:sz w:val="28"/>
          <w:szCs w:val="28"/>
        </w:rPr>
        <w:t>光导纤维传感器、生物传感器、生物传感器分类。</w:t>
      </w:r>
    </w:p>
    <w:p w14:paraId="4363E5AD" w14:textId="77777777" w:rsidR="009C05FB" w:rsidRPr="00C11B79" w:rsidRDefault="009C05FB" w:rsidP="0068415B">
      <w:pPr>
        <w:pStyle w:val="a3"/>
        <w:numPr>
          <w:ilvl w:val="0"/>
          <w:numId w:val="12"/>
        </w:numPr>
        <w:spacing w:line="360" w:lineRule="auto"/>
        <w:ind w:leftChars="68" w:left="426" w:firstLineChars="0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固相萃取的原理和步骤、固相萃取吸附剂、固相萃取的装置</w:t>
      </w:r>
    </w:p>
    <w:p w14:paraId="1337DF91" w14:textId="77777777" w:rsidR="00CD1015" w:rsidRPr="00C11B79" w:rsidRDefault="009C05FB" w:rsidP="0068415B">
      <w:pPr>
        <w:pStyle w:val="a3"/>
        <w:numPr>
          <w:ilvl w:val="0"/>
          <w:numId w:val="12"/>
        </w:numPr>
        <w:spacing w:line="360" w:lineRule="auto"/>
        <w:ind w:leftChars="68" w:left="426" w:firstLineChars="0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微流控芯片加工技术、微流体的控制和驱动、微流控芯片检测器、微流控芯片的应用。</w:t>
      </w:r>
    </w:p>
    <w:p w14:paraId="17385F78" w14:textId="566C0C70" w:rsidR="00CD1015" w:rsidRPr="00C11B79" w:rsidRDefault="00CD1015" w:rsidP="0068415B">
      <w:pPr>
        <w:pStyle w:val="a3"/>
        <w:numPr>
          <w:ilvl w:val="0"/>
          <w:numId w:val="12"/>
        </w:numPr>
        <w:spacing w:line="360" w:lineRule="auto"/>
        <w:ind w:leftChars="68" w:left="426" w:firstLineChars="0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联用分析技术概论、色谱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-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质谱联用技术、色谱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-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光谱联用技术、色谱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-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核磁共振波谱联用技术、色谱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-</w:t>
      </w:r>
      <w:r w:rsidRPr="00C11B79">
        <w:rPr>
          <w:rFonts w:ascii="Times New Roman" w:eastAsia="仿宋_GB2312" w:hAnsi="Times New Roman" w:cs="Times New Roman"/>
          <w:sz w:val="28"/>
          <w:szCs w:val="28"/>
        </w:rPr>
        <w:t>色谱联用技术、生物样品的光电关联成像技术。</w:t>
      </w:r>
    </w:p>
    <w:p w14:paraId="1B4CEE7F" w14:textId="30E5E661" w:rsidR="00CD1015" w:rsidRPr="00C11B79" w:rsidRDefault="00CD1015" w:rsidP="0068415B">
      <w:pPr>
        <w:pStyle w:val="a3"/>
        <w:numPr>
          <w:ilvl w:val="0"/>
          <w:numId w:val="12"/>
        </w:numPr>
        <w:spacing w:line="360" w:lineRule="auto"/>
        <w:ind w:leftChars="68" w:left="426" w:firstLineChars="0" w:hanging="283"/>
        <w:rPr>
          <w:rFonts w:ascii="Times New Roman" w:eastAsia="仿宋_GB2312" w:hAnsi="Times New Roman" w:cs="Times New Roman"/>
          <w:sz w:val="28"/>
          <w:szCs w:val="28"/>
        </w:rPr>
      </w:pPr>
      <w:r w:rsidRPr="00C11B79">
        <w:rPr>
          <w:rFonts w:ascii="Times New Roman" w:eastAsia="仿宋_GB2312" w:hAnsi="Times New Roman" w:cs="Times New Roman"/>
          <w:sz w:val="28"/>
          <w:szCs w:val="28"/>
        </w:rPr>
        <w:t>流动注射分析基本装置和操作、流动注射分析的实验技术、流动注射分析的应用</w:t>
      </w:r>
      <w:r w:rsidR="00C11B79" w:rsidRPr="00C11B79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2D9F4B35" w14:textId="6264F760" w:rsidR="00884361" w:rsidRPr="000044F0" w:rsidRDefault="00884361" w:rsidP="009C2089">
      <w:pPr>
        <w:ind w:left="143"/>
        <w:rPr>
          <w:rFonts w:ascii="仿宋_GB2312" w:eastAsia="仿宋_GB2312" w:hAnsi="仿宋"/>
          <w:sz w:val="28"/>
          <w:szCs w:val="28"/>
        </w:rPr>
      </w:pPr>
    </w:p>
    <w:p w14:paraId="5314F93C" w14:textId="77777777" w:rsidR="00884361" w:rsidRDefault="00884361" w:rsidP="005D7E15">
      <w:pPr>
        <w:pStyle w:val="1"/>
      </w:pPr>
      <w:r>
        <w:rPr>
          <w:rFonts w:hint="eastAsia"/>
        </w:rPr>
        <w:t>三、考试的题型</w:t>
      </w:r>
    </w:p>
    <w:p w14:paraId="66AA497D" w14:textId="2449B731" w:rsidR="00884361" w:rsidRDefault="0048519F" w:rsidP="00884361">
      <w:pPr>
        <w:ind w:firstLineChars="192" w:firstLine="538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判断题、</w:t>
      </w:r>
      <w:r w:rsidR="00D1031E">
        <w:rPr>
          <w:rFonts w:ascii="仿宋_GB2312" w:eastAsia="仿宋_GB2312" w:hAnsi="仿宋" w:hint="eastAsia"/>
          <w:sz w:val="28"/>
          <w:szCs w:val="28"/>
        </w:rPr>
        <w:t>名词解释、</w:t>
      </w:r>
      <w:r w:rsidR="00884361">
        <w:rPr>
          <w:rFonts w:ascii="仿宋_GB2312" w:eastAsia="仿宋_GB2312" w:hAnsi="仿宋" w:hint="eastAsia"/>
          <w:sz w:val="28"/>
          <w:szCs w:val="28"/>
        </w:rPr>
        <w:t>简答题、论述题</w:t>
      </w:r>
    </w:p>
    <w:p w14:paraId="2DD22052" w14:textId="77777777" w:rsidR="00884361" w:rsidRDefault="00884361" w:rsidP="005D7E15">
      <w:pPr>
        <w:pStyle w:val="1"/>
      </w:pPr>
      <w:r>
        <w:rPr>
          <w:rFonts w:hint="eastAsia"/>
        </w:rPr>
        <w:t>四、参考书目</w:t>
      </w:r>
    </w:p>
    <w:p w14:paraId="2DE7B32A" w14:textId="766A8CE9" w:rsidR="00331D23" w:rsidRPr="00D50C59" w:rsidRDefault="006F78EB" w:rsidP="00D50C59">
      <w:pPr>
        <w:spacing w:line="360" w:lineRule="auto"/>
        <w:ind w:firstLineChars="200" w:firstLine="560"/>
        <w:rPr>
          <w:rFonts w:ascii="宋体" w:hAnsi="宋体"/>
          <w:szCs w:val="21"/>
        </w:rPr>
      </w:pPr>
      <w:r w:rsidRPr="006F78EB">
        <w:rPr>
          <w:rFonts w:ascii="仿宋_GB2312" w:eastAsia="仿宋_GB2312" w:hAnsi="仿宋" w:hint="eastAsia"/>
          <w:sz w:val="28"/>
          <w:szCs w:val="28"/>
        </w:rPr>
        <w:t>《高等分析化学》，李建平编著，冶金工业出版社，2007</w:t>
      </w:r>
    </w:p>
    <w:sectPr w:rsidR="00331D23" w:rsidRPr="00D50C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F4C"/>
    <w:multiLevelType w:val="hybridMultilevel"/>
    <w:tmpl w:val="AACA72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132612"/>
    <w:multiLevelType w:val="hybridMultilevel"/>
    <w:tmpl w:val="79E25844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 w15:restartNumberingAfterBreak="0">
    <w:nsid w:val="1A2705C6"/>
    <w:multiLevelType w:val="hybridMultilevel"/>
    <w:tmpl w:val="408A44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7A7E6B"/>
    <w:multiLevelType w:val="hybridMultilevel"/>
    <w:tmpl w:val="7144BB38"/>
    <w:lvl w:ilvl="0" w:tplc="764265B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6A4429"/>
    <w:multiLevelType w:val="hybridMultilevel"/>
    <w:tmpl w:val="26F4B4A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080" w:hanging="420"/>
      </w:pPr>
    </w:lvl>
    <w:lvl w:ilvl="2" w:tplc="FFFFFFFF" w:tentative="1">
      <w:start w:val="1"/>
      <w:numFmt w:val="lowerRoman"/>
      <w:lvlText w:val="%3."/>
      <w:lvlJc w:val="righ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lowerLetter"/>
      <w:lvlText w:val="%5)"/>
      <w:lvlJc w:val="left"/>
      <w:pPr>
        <w:ind w:left="2340" w:hanging="420"/>
      </w:pPr>
    </w:lvl>
    <w:lvl w:ilvl="5" w:tplc="FFFFFFFF" w:tentative="1">
      <w:start w:val="1"/>
      <w:numFmt w:val="lowerRoman"/>
      <w:lvlText w:val="%6."/>
      <w:lvlJc w:val="righ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lowerLetter"/>
      <w:lvlText w:val="%8)"/>
      <w:lvlJc w:val="left"/>
      <w:pPr>
        <w:ind w:left="3600" w:hanging="420"/>
      </w:pPr>
    </w:lvl>
    <w:lvl w:ilvl="8" w:tplc="FFFFFFFF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1E792D6E"/>
    <w:multiLevelType w:val="hybridMultilevel"/>
    <w:tmpl w:val="1A4A13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C8E10F3"/>
    <w:multiLevelType w:val="hybridMultilevel"/>
    <w:tmpl w:val="0706AF96"/>
    <w:lvl w:ilvl="0" w:tplc="4EC69582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ind w:left="4318" w:hanging="420"/>
      </w:pPr>
    </w:lvl>
  </w:abstractNum>
  <w:abstractNum w:abstractNumId="7" w15:restartNumberingAfterBreak="0">
    <w:nsid w:val="343053D0"/>
    <w:multiLevelType w:val="hybridMultilevel"/>
    <w:tmpl w:val="83B40428"/>
    <w:lvl w:ilvl="0" w:tplc="291EC29C">
      <w:start w:val="1"/>
      <w:numFmt w:val="decimal"/>
      <w:lvlText w:val="%1）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8" w15:restartNumberingAfterBreak="0">
    <w:nsid w:val="56F66080"/>
    <w:multiLevelType w:val="hybridMultilevel"/>
    <w:tmpl w:val="D35E62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2CD1ADE"/>
    <w:multiLevelType w:val="hybridMultilevel"/>
    <w:tmpl w:val="C4B610DE"/>
    <w:lvl w:ilvl="0" w:tplc="0409000F">
      <w:start w:val="1"/>
      <w:numFmt w:val="decimal"/>
      <w:lvlText w:val="%1."/>
      <w:lvlJc w:val="left"/>
      <w:pPr>
        <w:ind w:left="958" w:hanging="420"/>
      </w:pPr>
    </w:lvl>
    <w:lvl w:ilvl="1" w:tplc="04090019" w:tentative="1">
      <w:start w:val="1"/>
      <w:numFmt w:val="lowerLetter"/>
      <w:lvlText w:val="%2)"/>
      <w:lvlJc w:val="left"/>
      <w:pPr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ind w:left="4318" w:hanging="420"/>
      </w:pPr>
    </w:lvl>
  </w:abstractNum>
  <w:abstractNum w:abstractNumId="10" w15:restartNumberingAfterBreak="0">
    <w:nsid w:val="6C193AD1"/>
    <w:multiLevelType w:val="hybridMultilevel"/>
    <w:tmpl w:val="1A8CB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89F29972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815120B"/>
    <w:multiLevelType w:val="hybridMultilevel"/>
    <w:tmpl w:val="B1E07D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C3E2198"/>
    <w:multiLevelType w:val="hybridMultilevel"/>
    <w:tmpl w:val="1736B8AC"/>
    <w:lvl w:ilvl="0" w:tplc="291EC29C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7"/>
  </w:num>
  <w:num w:numId="6">
    <w:abstractNumId w:val="12"/>
  </w:num>
  <w:num w:numId="7">
    <w:abstractNumId w:val="4"/>
  </w:num>
  <w:num w:numId="8">
    <w:abstractNumId w:val="5"/>
  </w:num>
  <w:num w:numId="9">
    <w:abstractNumId w:val="2"/>
  </w:num>
  <w:num w:numId="10">
    <w:abstractNumId w:val="11"/>
  </w:num>
  <w:num w:numId="11">
    <w:abstractNumId w:val="9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10"/>
    <w:rsid w:val="00002B2B"/>
    <w:rsid w:val="000044F0"/>
    <w:rsid w:val="00005123"/>
    <w:rsid w:val="0002034D"/>
    <w:rsid w:val="00033EAF"/>
    <w:rsid w:val="0004609F"/>
    <w:rsid w:val="00051A88"/>
    <w:rsid w:val="0007775F"/>
    <w:rsid w:val="00090B11"/>
    <w:rsid w:val="000A1CF5"/>
    <w:rsid w:val="000B1E4C"/>
    <w:rsid w:val="000E2808"/>
    <w:rsid w:val="00101FD7"/>
    <w:rsid w:val="00121F7A"/>
    <w:rsid w:val="00126F2E"/>
    <w:rsid w:val="00146BBF"/>
    <w:rsid w:val="00154B9D"/>
    <w:rsid w:val="00171A34"/>
    <w:rsid w:val="001735B8"/>
    <w:rsid w:val="001845E0"/>
    <w:rsid w:val="001A0B00"/>
    <w:rsid w:val="001A5F42"/>
    <w:rsid w:val="001B0A52"/>
    <w:rsid w:val="001B1D8F"/>
    <w:rsid w:val="001C2139"/>
    <w:rsid w:val="001C4D31"/>
    <w:rsid w:val="001D1E61"/>
    <w:rsid w:val="001E4101"/>
    <w:rsid w:val="00202648"/>
    <w:rsid w:val="0020426D"/>
    <w:rsid w:val="00250EDB"/>
    <w:rsid w:val="0025138F"/>
    <w:rsid w:val="00265149"/>
    <w:rsid w:val="00280250"/>
    <w:rsid w:val="0028106A"/>
    <w:rsid w:val="00281850"/>
    <w:rsid w:val="002A0731"/>
    <w:rsid w:val="002A3E87"/>
    <w:rsid w:val="002B3281"/>
    <w:rsid w:val="002C6BE6"/>
    <w:rsid w:val="00304660"/>
    <w:rsid w:val="00323DCB"/>
    <w:rsid w:val="003273BC"/>
    <w:rsid w:val="00330D27"/>
    <w:rsid w:val="00331D23"/>
    <w:rsid w:val="0034231F"/>
    <w:rsid w:val="00357C0C"/>
    <w:rsid w:val="00361F97"/>
    <w:rsid w:val="003819F8"/>
    <w:rsid w:val="00384873"/>
    <w:rsid w:val="00394A23"/>
    <w:rsid w:val="003A5463"/>
    <w:rsid w:val="003B796F"/>
    <w:rsid w:val="003C51C5"/>
    <w:rsid w:val="003C55B8"/>
    <w:rsid w:val="003C6FBC"/>
    <w:rsid w:val="0041566D"/>
    <w:rsid w:val="004161ED"/>
    <w:rsid w:val="00421C6D"/>
    <w:rsid w:val="00421CA3"/>
    <w:rsid w:val="004267E1"/>
    <w:rsid w:val="0043329E"/>
    <w:rsid w:val="004355AF"/>
    <w:rsid w:val="00454640"/>
    <w:rsid w:val="00460233"/>
    <w:rsid w:val="00465050"/>
    <w:rsid w:val="0048519F"/>
    <w:rsid w:val="004A3A94"/>
    <w:rsid w:val="004B2C52"/>
    <w:rsid w:val="004C22E8"/>
    <w:rsid w:val="004C239E"/>
    <w:rsid w:val="004C3181"/>
    <w:rsid w:val="00501FB3"/>
    <w:rsid w:val="00525DA2"/>
    <w:rsid w:val="00533D51"/>
    <w:rsid w:val="00542148"/>
    <w:rsid w:val="00566C20"/>
    <w:rsid w:val="00576DDF"/>
    <w:rsid w:val="0058380B"/>
    <w:rsid w:val="0059602E"/>
    <w:rsid w:val="005A10ED"/>
    <w:rsid w:val="005A2DC0"/>
    <w:rsid w:val="005A2EBD"/>
    <w:rsid w:val="005D7E15"/>
    <w:rsid w:val="005F46FB"/>
    <w:rsid w:val="00600CD4"/>
    <w:rsid w:val="0061467B"/>
    <w:rsid w:val="00621104"/>
    <w:rsid w:val="00625CB1"/>
    <w:rsid w:val="0063210D"/>
    <w:rsid w:val="006328A9"/>
    <w:rsid w:val="0063596F"/>
    <w:rsid w:val="006526F8"/>
    <w:rsid w:val="00665990"/>
    <w:rsid w:val="00673375"/>
    <w:rsid w:val="00673D37"/>
    <w:rsid w:val="006821A8"/>
    <w:rsid w:val="0068415B"/>
    <w:rsid w:val="006948AE"/>
    <w:rsid w:val="006A5B39"/>
    <w:rsid w:val="006B4B04"/>
    <w:rsid w:val="006E60EA"/>
    <w:rsid w:val="006E7BD2"/>
    <w:rsid w:val="006F2982"/>
    <w:rsid w:val="006F78EB"/>
    <w:rsid w:val="007424DB"/>
    <w:rsid w:val="00753D6E"/>
    <w:rsid w:val="00754817"/>
    <w:rsid w:val="0075701B"/>
    <w:rsid w:val="007724B9"/>
    <w:rsid w:val="00792ACB"/>
    <w:rsid w:val="007A5975"/>
    <w:rsid w:val="007B1A85"/>
    <w:rsid w:val="007B2611"/>
    <w:rsid w:val="007F4C1B"/>
    <w:rsid w:val="008120C8"/>
    <w:rsid w:val="00821CCE"/>
    <w:rsid w:val="008343CC"/>
    <w:rsid w:val="00842AD3"/>
    <w:rsid w:val="00851938"/>
    <w:rsid w:val="00884361"/>
    <w:rsid w:val="00885773"/>
    <w:rsid w:val="00897E36"/>
    <w:rsid w:val="008A4C92"/>
    <w:rsid w:val="008B2CA3"/>
    <w:rsid w:val="008B35DB"/>
    <w:rsid w:val="008B7665"/>
    <w:rsid w:val="008C3B5A"/>
    <w:rsid w:val="008D4201"/>
    <w:rsid w:val="008E3310"/>
    <w:rsid w:val="008E4F91"/>
    <w:rsid w:val="008E5903"/>
    <w:rsid w:val="008F2365"/>
    <w:rsid w:val="008F57A3"/>
    <w:rsid w:val="009041E3"/>
    <w:rsid w:val="009170AF"/>
    <w:rsid w:val="00922F1E"/>
    <w:rsid w:val="00930B02"/>
    <w:rsid w:val="00932CA3"/>
    <w:rsid w:val="00940FBF"/>
    <w:rsid w:val="009531FA"/>
    <w:rsid w:val="00964F3F"/>
    <w:rsid w:val="009806EE"/>
    <w:rsid w:val="009864D7"/>
    <w:rsid w:val="00987D6C"/>
    <w:rsid w:val="009A6A0D"/>
    <w:rsid w:val="009B11E3"/>
    <w:rsid w:val="009B1825"/>
    <w:rsid w:val="009B4617"/>
    <w:rsid w:val="009B6B5B"/>
    <w:rsid w:val="009C05FB"/>
    <w:rsid w:val="009C2089"/>
    <w:rsid w:val="009D2CE1"/>
    <w:rsid w:val="009D3C48"/>
    <w:rsid w:val="009E27D9"/>
    <w:rsid w:val="00A12623"/>
    <w:rsid w:val="00A323BF"/>
    <w:rsid w:val="00A37411"/>
    <w:rsid w:val="00A54CD8"/>
    <w:rsid w:val="00A569A9"/>
    <w:rsid w:val="00A66BB3"/>
    <w:rsid w:val="00A81C50"/>
    <w:rsid w:val="00AA17FF"/>
    <w:rsid w:val="00AA1CAF"/>
    <w:rsid w:val="00AC127D"/>
    <w:rsid w:val="00AC24C1"/>
    <w:rsid w:val="00AC357F"/>
    <w:rsid w:val="00AC6B87"/>
    <w:rsid w:val="00AE0B69"/>
    <w:rsid w:val="00AE393D"/>
    <w:rsid w:val="00AF1E90"/>
    <w:rsid w:val="00B052F3"/>
    <w:rsid w:val="00B24A1B"/>
    <w:rsid w:val="00B2710F"/>
    <w:rsid w:val="00B36801"/>
    <w:rsid w:val="00B574B0"/>
    <w:rsid w:val="00B63793"/>
    <w:rsid w:val="00B84500"/>
    <w:rsid w:val="00B96BBD"/>
    <w:rsid w:val="00B9775D"/>
    <w:rsid w:val="00BA25A4"/>
    <w:rsid w:val="00BA790F"/>
    <w:rsid w:val="00BB1824"/>
    <w:rsid w:val="00BD00FD"/>
    <w:rsid w:val="00BD6C5E"/>
    <w:rsid w:val="00BD7930"/>
    <w:rsid w:val="00BE0A33"/>
    <w:rsid w:val="00BE4A4A"/>
    <w:rsid w:val="00BF3465"/>
    <w:rsid w:val="00C11B79"/>
    <w:rsid w:val="00C3119C"/>
    <w:rsid w:val="00C31A94"/>
    <w:rsid w:val="00C355EC"/>
    <w:rsid w:val="00C55E98"/>
    <w:rsid w:val="00C8440E"/>
    <w:rsid w:val="00C85A56"/>
    <w:rsid w:val="00C91B0B"/>
    <w:rsid w:val="00C94667"/>
    <w:rsid w:val="00CA2D4D"/>
    <w:rsid w:val="00CA30B6"/>
    <w:rsid w:val="00CB0CB0"/>
    <w:rsid w:val="00CD1015"/>
    <w:rsid w:val="00CD25FF"/>
    <w:rsid w:val="00CE0FFF"/>
    <w:rsid w:val="00CE40B6"/>
    <w:rsid w:val="00CF274F"/>
    <w:rsid w:val="00CF7A05"/>
    <w:rsid w:val="00D1031E"/>
    <w:rsid w:val="00D274C2"/>
    <w:rsid w:val="00D370F5"/>
    <w:rsid w:val="00D46B5C"/>
    <w:rsid w:val="00D50C59"/>
    <w:rsid w:val="00D61BAA"/>
    <w:rsid w:val="00D65F55"/>
    <w:rsid w:val="00D66B4F"/>
    <w:rsid w:val="00D704A9"/>
    <w:rsid w:val="00D70E3C"/>
    <w:rsid w:val="00DB3961"/>
    <w:rsid w:val="00DC56BC"/>
    <w:rsid w:val="00DC6B12"/>
    <w:rsid w:val="00DD1A5B"/>
    <w:rsid w:val="00DD4A92"/>
    <w:rsid w:val="00DF6DBB"/>
    <w:rsid w:val="00E26798"/>
    <w:rsid w:val="00E561C5"/>
    <w:rsid w:val="00E60B6A"/>
    <w:rsid w:val="00E72033"/>
    <w:rsid w:val="00E73DBD"/>
    <w:rsid w:val="00E80AF2"/>
    <w:rsid w:val="00E80F6F"/>
    <w:rsid w:val="00EA04CD"/>
    <w:rsid w:val="00EB1B49"/>
    <w:rsid w:val="00EE41F9"/>
    <w:rsid w:val="00EF0153"/>
    <w:rsid w:val="00EF7F75"/>
    <w:rsid w:val="00F035E0"/>
    <w:rsid w:val="00F0520D"/>
    <w:rsid w:val="00F073DF"/>
    <w:rsid w:val="00F15B37"/>
    <w:rsid w:val="00F22B57"/>
    <w:rsid w:val="00F36B92"/>
    <w:rsid w:val="00F53662"/>
    <w:rsid w:val="00F56C41"/>
    <w:rsid w:val="00F650B4"/>
    <w:rsid w:val="00F76AF4"/>
    <w:rsid w:val="00F8479C"/>
    <w:rsid w:val="00F90ABE"/>
    <w:rsid w:val="00F93B54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0EF55C"/>
  <w15:chartTrackingRefBased/>
  <w15:docId w15:val="{E6DE394F-FEC8-9E4A-8EBF-32A95FE2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36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525DA2"/>
    <w:pPr>
      <w:keepNext/>
      <w:keepLines/>
      <w:spacing w:before="20" w:after="20" w:line="360" w:lineRule="auto"/>
      <w:outlineLvl w:val="0"/>
    </w:pPr>
    <w:rPr>
      <w:rFonts w:asciiTheme="minorHAnsi" w:eastAsiaTheme="minorEastAsia" w:hAnsiTheme="minorHAnsi" w:cstheme="minorBidi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E60EA"/>
    <w:pPr>
      <w:keepNext/>
      <w:keepLines/>
      <w:spacing w:before="20" w:after="20" w:line="360" w:lineRule="auto"/>
      <w:outlineLvl w:val="1"/>
    </w:pPr>
    <w:rPr>
      <w:rFonts w:asciiTheme="majorHAnsi" w:eastAsia="SimSun-ExtB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5DA2"/>
    <w:rPr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uiPriority w:val="9"/>
    <w:rsid w:val="006E60EA"/>
    <w:rPr>
      <w:rFonts w:asciiTheme="majorHAnsi" w:eastAsia="SimSun-ExtB" w:hAnsiTheme="majorHAnsi" w:cstheme="majorBidi"/>
      <w:b/>
      <w:bCs/>
      <w:sz w:val="24"/>
      <w:szCs w:val="32"/>
    </w:rPr>
  </w:style>
  <w:style w:type="paragraph" w:styleId="a3">
    <w:name w:val="List Paragraph"/>
    <w:basedOn w:val="a"/>
    <w:uiPriority w:val="34"/>
    <w:qFormat/>
    <w:rsid w:val="00F650B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33</cp:revision>
  <dcterms:created xsi:type="dcterms:W3CDTF">2021-06-04T03:25:00Z</dcterms:created>
  <dcterms:modified xsi:type="dcterms:W3CDTF">2022-01-06T03:33:00Z</dcterms:modified>
</cp:coreProperties>
</file>