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5AAB" w14:textId="1A9E9860" w:rsidR="00855A0C" w:rsidRDefault="00000000">
      <w:pPr>
        <w:spacing w:after="240"/>
        <w:jc w:val="center"/>
        <w:rPr>
          <w:rFonts w:ascii="黑体" w:eastAsia="黑体" w:hAnsi="仿宋" w:hint="eastAsia"/>
          <w:b/>
          <w:sz w:val="32"/>
          <w:szCs w:val="32"/>
        </w:rPr>
      </w:pPr>
      <w:r>
        <w:rPr>
          <w:rFonts w:ascii="黑体" w:eastAsia="黑体" w:hAnsi="仿宋" w:hint="eastAsia"/>
          <w:b/>
          <w:sz w:val="32"/>
          <w:szCs w:val="32"/>
        </w:rPr>
        <w:t>华北电力大学</w:t>
      </w:r>
      <w:r w:rsidR="00D57B58" w:rsidRPr="0010456B">
        <w:rPr>
          <w:rFonts w:ascii="黑体" w:eastAsia="黑体" w:hAnsi="仿宋" w:hint="eastAsia"/>
          <w:b/>
          <w:sz w:val="32"/>
          <w:szCs w:val="32"/>
        </w:rPr>
        <w:t>2027</w:t>
      </w:r>
      <w:r w:rsidRPr="0010456B">
        <w:rPr>
          <w:rFonts w:ascii="黑体" w:eastAsia="黑体" w:hAnsi="仿宋" w:hint="eastAsia"/>
          <w:b/>
          <w:sz w:val="32"/>
          <w:szCs w:val="32"/>
        </w:rPr>
        <w:t>年</w:t>
      </w:r>
      <w:r>
        <w:rPr>
          <w:rFonts w:ascii="黑体" w:eastAsia="黑体" w:hAnsi="仿宋" w:hint="eastAsia"/>
          <w:b/>
          <w:sz w:val="32"/>
          <w:szCs w:val="32"/>
        </w:rPr>
        <w:t>硕士生入学考试初试科目考试大纲</w:t>
      </w:r>
    </w:p>
    <w:p w14:paraId="711C23F1" w14:textId="77777777" w:rsidR="00855A0C" w:rsidRDefault="00000000">
      <w:pPr>
        <w:rPr>
          <w:rFonts w:ascii="仿宋_GB2312" w:eastAsia="仿宋_GB2312" w:hAnsi="仿宋" w:hint="eastAsia"/>
          <w:sz w:val="28"/>
          <w:szCs w:val="28"/>
        </w:rPr>
      </w:pPr>
      <w:r>
        <w:rPr>
          <w:rFonts w:ascii="仿宋_GB2312" w:eastAsia="仿宋_GB2312" w:hAnsi="仿宋" w:hint="eastAsia"/>
          <w:sz w:val="28"/>
          <w:szCs w:val="28"/>
        </w:rPr>
        <w:t>考试科目编号：824</w:t>
      </w:r>
    </w:p>
    <w:p w14:paraId="5F9BBBE0" w14:textId="77777777" w:rsidR="00855A0C" w:rsidRDefault="00000000">
      <w:pPr>
        <w:rPr>
          <w:rFonts w:ascii="仿宋_GB2312" w:eastAsia="仿宋_GB2312" w:hAnsi="仿宋" w:hint="eastAsia"/>
          <w:sz w:val="28"/>
          <w:szCs w:val="28"/>
        </w:rPr>
      </w:pPr>
      <w:r>
        <w:rPr>
          <w:rFonts w:ascii="仿宋_GB2312" w:eastAsia="仿宋_GB2312" w:hAnsi="仿宋" w:hint="eastAsia"/>
          <w:sz w:val="28"/>
          <w:szCs w:val="28"/>
        </w:rPr>
        <w:t>考试科目名称：化工原理</w:t>
      </w:r>
    </w:p>
    <w:p w14:paraId="74836CCB" w14:textId="77777777" w:rsidR="00855A0C" w:rsidRDefault="00000000">
      <w:pPr>
        <w:ind w:firstLineChars="192" w:firstLine="540"/>
        <w:rPr>
          <w:rFonts w:ascii="仿宋_GB2312" w:eastAsia="仿宋_GB2312" w:hAnsi="仿宋" w:hint="eastAsia"/>
          <w:b/>
          <w:sz w:val="28"/>
          <w:szCs w:val="28"/>
        </w:rPr>
      </w:pPr>
      <w:r>
        <w:rPr>
          <w:rFonts w:ascii="仿宋_GB2312" w:eastAsia="仿宋_GB2312" w:hAnsi="仿宋" w:hint="eastAsia"/>
          <w:b/>
          <w:sz w:val="28"/>
          <w:szCs w:val="28"/>
        </w:rPr>
        <w:t>一、考试的总体要求</w:t>
      </w:r>
    </w:p>
    <w:p w14:paraId="70F1A194" w14:textId="77777777" w:rsidR="00855A0C"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掌握流体流动、传热和传质过程的基础理论及主要单元操作典型设备的构造、操作原理、工艺设计、设备计算和选型；灵活运用所学基本原理及方法解决关键单元设备的设计型和操作型问题。</w:t>
      </w:r>
    </w:p>
    <w:p w14:paraId="00D09219" w14:textId="77777777" w:rsidR="00855A0C" w:rsidRDefault="00000000">
      <w:pPr>
        <w:ind w:firstLineChars="192" w:firstLine="540"/>
        <w:rPr>
          <w:rFonts w:ascii="仿宋_GB2312" w:eastAsia="仿宋_GB2312" w:hAnsi="仿宋" w:hint="eastAsia"/>
          <w:b/>
          <w:sz w:val="28"/>
          <w:szCs w:val="28"/>
        </w:rPr>
      </w:pPr>
      <w:r>
        <w:rPr>
          <w:rFonts w:ascii="仿宋_GB2312" w:eastAsia="仿宋_GB2312" w:hAnsi="仿宋" w:hint="eastAsia"/>
          <w:b/>
          <w:sz w:val="28"/>
          <w:szCs w:val="28"/>
        </w:rPr>
        <w:t>二、考试的内容</w:t>
      </w:r>
    </w:p>
    <w:p w14:paraId="5C8168C6" w14:textId="77777777" w:rsidR="00855A0C"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1. 流体流动及其输送机械：掌握流体静压强、流体静力学基本方程及其应用、流量与流速、稳态流动与非稳态流动、连续性方程式、</w:t>
      </w:r>
      <w:r>
        <w:rPr>
          <w:rFonts w:ascii="仿宋_GB2312" w:eastAsia="仿宋_GB2312" w:hAnsi="仿宋"/>
          <w:sz w:val="28"/>
          <w:szCs w:val="28"/>
        </w:rPr>
        <w:t>黏度</w:t>
      </w:r>
      <w:r>
        <w:rPr>
          <w:rFonts w:ascii="仿宋_GB2312" w:eastAsia="仿宋_GB2312" w:hAnsi="仿宋" w:hint="eastAsia"/>
          <w:sz w:val="28"/>
          <w:szCs w:val="28"/>
        </w:rPr>
        <w:t>、牛顿粘性定律、流动类型与雷诺准数、流体在圆管内的速度分布、层流与湍流、边界层、直管流动阻力、摩擦系数、因次分析、管路局部阻力、管路系统总能量损失、简单管路与复杂管路、测速管、孔板、文丘里和转子流量计；离心泵的工作原理、主要部件、主要性能参数、特性曲线、工作点与流量调节、汽蚀现象与安装高度；熟悉化学工业中各种流体输送问题；灵活运用流体静力学基本方程、连续性方程、伯努利方程进行设计型和操作型计算。</w:t>
      </w:r>
    </w:p>
    <w:p w14:paraId="6B9D6DC3" w14:textId="77777777" w:rsidR="00855A0C"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2. 传热过程与设备：掌握热量传递的基本方式、两流体通过间壁换热与传热速率方程式、傅立叶定律、平壁和圆筒壁热传导、壁面与流体间对流给热速率、牛顿冷却定律、对流给热系数及其影响因素和因次分析、辐射传热等基本概念；了解换热器类型、管壳式换热器设计及选用、传热过程的强化；灵活运用热量衡算和传热速率等基本方程进行换热器的设计型和操作型计算。</w:t>
      </w:r>
    </w:p>
    <w:p w14:paraId="1188C47C" w14:textId="77777777" w:rsidR="00855A0C"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lastRenderedPageBreak/>
        <w:t>3. 吸收过程与设备：掌握吸收操作的应用、吸收设备、吸收操作的分类、吸收剂的选择、平衡溶解度、亨利定律、相平衡与吸收过程关系、菲克定律、分子扩散速率、扩散系数、对流传质、对流传质理论、相际传质速率和传质阻力控制步骤等基本概念；灵活运用物料衡算与操作线方程对低浓度气体在填料塔内的吸收工艺过程进行计算。</w:t>
      </w:r>
    </w:p>
    <w:p w14:paraId="46E6793A" w14:textId="77777777" w:rsidR="00855A0C"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4. 蒸馏过程与设备：掌握双组分溶液的汽液相平衡、拉乌尔定律、相对挥发度、简单蒸馏与平衡蒸馏、精馏原理、理论板、恒摩尔流、加料热状态、灵敏板等基本概念；灵活运用相平衡关系和物料衡算方程对板式塔进行精馏工艺计算与分析。</w:t>
      </w:r>
    </w:p>
    <w:p w14:paraId="12C5780C" w14:textId="77777777" w:rsidR="00855A0C" w:rsidRDefault="00000000">
      <w:pPr>
        <w:ind w:firstLineChars="192" w:firstLine="540"/>
        <w:rPr>
          <w:rFonts w:ascii="仿宋_GB2312" w:eastAsia="仿宋_GB2312" w:hAnsi="仿宋" w:hint="eastAsia"/>
          <w:b/>
          <w:sz w:val="28"/>
          <w:szCs w:val="28"/>
        </w:rPr>
      </w:pPr>
      <w:r>
        <w:rPr>
          <w:rFonts w:ascii="仿宋_GB2312" w:eastAsia="仿宋_GB2312" w:hAnsi="仿宋" w:hint="eastAsia"/>
          <w:b/>
          <w:sz w:val="28"/>
          <w:szCs w:val="28"/>
        </w:rPr>
        <w:t>三、考试的题型</w:t>
      </w:r>
    </w:p>
    <w:p w14:paraId="3C9B0CE5" w14:textId="77777777" w:rsidR="00855A0C"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1.填空题 2.选择题 3.简答题 4.论述题 5.计算题</w:t>
      </w:r>
    </w:p>
    <w:p w14:paraId="234A914C" w14:textId="77777777" w:rsidR="00855A0C" w:rsidRDefault="00000000">
      <w:pPr>
        <w:ind w:firstLineChars="192" w:firstLine="540"/>
        <w:rPr>
          <w:rFonts w:ascii="仿宋_GB2312" w:eastAsia="仿宋_GB2312" w:hAnsi="仿宋" w:hint="eastAsia"/>
          <w:b/>
          <w:sz w:val="28"/>
          <w:szCs w:val="28"/>
        </w:rPr>
      </w:pPr>
      <w:r>
        <w:rPr>
          <w:rFonts w:ascii="仿宋_GB2312" w:eastAsia="仿宋_GB2312" w:hAnsi="仿宋" w:hint="eastAsia"/>
          <w:b/>
          <w:sz w:val="28"/>
          <w:szCs w:val="28"/>
        </w:rPr>
        <w:t>四、参考书目</w:t>
      </w:r>
    </w:p>
    <w:p w14:paraId="7EB4DDDB" w14:textId="4833DEBD" w:rsidR="00855A0C" w:rsidRDefault="00000000">
      <w:pPr>
        <w:ind w:firstLineChars="192" w:firstLine="538"/>
        <w:rPr>
          <w:rFonts w:ascii="仿宋_GB2312" w:eastAsia="仿宋_GB2312" w:hAnsi="仿宋" w:hint="eastAsia"/>
          <w:sz w:val="28"/>
          <w:szCs w:val="28"/>
        </w:rPr>
      </w:pPr>
      <w:r>
        <w:rPr>
          <w:rFonts w:ascii="仿宋_GB2312" w:eastAsia="仿宋_GB2312" w:hAnsi="仿宋" w:hint="eastAsia"/>
          <w:sz w:val="28"/>
          <w:szCs w:val="28"/>
        </w:rPr>
        <w:t xml:space="preserve">1. </w:t>
      </w:r>
      <w:proofErr w:type="gramStart"/>
      <w:r>
        <w:rPr>
          <w:rFonts w:ascii="仿宋_GB2312" w:eastAsia="仿宋_GB2312" w:hAnsi="仿宋" w:hint="eastAsia"/>
          <w:sz w:val="28"/>
          <w:szCs w:val="28"/>
        </w:rPr>
        <w:t>王志魁</w:t>
      </w:r>
      <w:r w:rsidR="00ED6E2E">
        <w:rPr>
          <w:rFonts w:ascii="仿宋_GB2312" w:eastAsia="仿宋_GB2312" w:hAnsi="仿宋" w:hint="eastAsia"/>
          <w:sz w:val="28"/>
          <w:szCs w:val="28"/>
        </w:rPr>
        <w:t>主编</w:t>
      </w:r>
      <w:proofErr w:type="gramEnd"/>
      <w:r>
        <w:rPr>
          <w:rFonts w:ascii="仿宋_GB2312" w:eastAsia="仿宋_GB2312" w:hAnsi="仿宋" w:hint="eastAsia"/>
          <w:sz w:val="28"/>
          <w:szCs w:val="28"/>
        </w:rPr>
        <w:t>，化工原理（</w:t>
      </w:r>
      <w:r w:rsidR="009F23BA">
        <w:rPr>
          <w:rFonts w:ascii="仿宋_GB2312" w:eastAsia="仿宋_GB2312" w:hAnsi="仿宋" w:hint="eastAsia"/>
          <w:sz w:val="28"/>
          <w:szCs w:val="28"/>
        </w:rPr>
        <w:t>第五</w:t>
      </w:r>
      <w:r>
        <w:rPr>
          <w:rFonts w:ascii="仿宋_GB2312" w:eastAsia="仿宋_GB2312" w:hAnsi="仿宋" w:hint="eastAsia"/>
          <w:sz w:val="28"/>
          <w:szCs w:val="28"/>
        </w:rPr>
        <w:t>版），化学工业出版社，</w:t>
      </w:r>
      <w:r w:rsidR="009F23BA">
        <w:rPr>
          <w:rFonts w:ascii="仿宋_GB2312" w:eastAsia="仿宋_GB2312" w:hAnsi="仿宋" w:hint="eastAsia"/>
          <w:sz w:val="28"/>
          <w:szCs w:val="28"/>
        </w:rPr>
        <w:t>2</w:t>
      </w:r>
      <w:r w:rsidR="009F23BA">
        <w:rPr>
          <w:rFonts w:ascii="仿宋_GB2312" w:eastAsia="仿宋_GB2312" w:hAnsi="仿宋"/>
          <w:sz w:val="28"/>
          <w:szCs w:val="28"/>
        </w:rPr>
        <w:t>01</w:t>
      </w:r>
      <w:r w:rsidR="00ED6E2E">
        <w:rPr>
          <w:rFonts w:ascii="仿宋_GB2312" w:eastAsia="仿宋_GB2312" w:hAnsi="仿宋" w:hint="eastAsia"/>
          <w:sz w:val="28"/>
          <w:szCs w:val="28"/>
        </w:rPr>
        <w:t>7</w:t>
      </w:r>
      <w:r>
        <w:rPr>
          <w:rFonts w:ascii="仿宋_GB2312" w:eastAsia="仿宋_GB2312" w:hAnsi="仿宋" w:hint="eastAsia"/>
          <w:sz w:val="28"/>
          <w:szCs w:val="28"/>
        </w:rPr>
        <w:t>年</w:t>
      </w:r>
    </w:p>
    <w:p w14:paraId="73AB80B9" w14:textId="532C000A" w:rsidR="00D57B58" w:rsidRDefault="00000000" w:rsidP="00ED6E2E">
      <w:pPr>
        <w:ind w:firstLineChars="192" w:firstLine="538"/>
        <w:rPr>
          <w:rFonts w:ascii="仿宋_GB2312" w:eastAsia="仿宋_GB2312" w:hAnsi="仿宋" w:hint="eastAsia"/>
          <w:sz w:val="28"/>
          <w:szCs w:val="28"/>
        </w:rPr>
      </w:pPr>
      <w:r>
        <w:rPr>
          <w:rFonts w:ascii="仿宋_GB2312" w:eastAsia="仿宋_GB2312" w:hAnsi="仿宋" w:hint="eastAsia"/>
          <w:sz w:val="28"/>
          <w:szCs w:val="28"/>
        </w:rPr>
        <w:t xml:space="preserve">2. </w:t>
      </w:r>
      <w:r w:rsidR="00D23426" w:rsidRPr="00D57B58">
        <w:rPr>
          <w:rFonts w:ascii="仿宋_GB2312" w:eastAsia="仿宋_GB2312" w:hAnsi="仿宋" w:hint="eastAsia"/>
          <w:sz w:val="28"/>
          <w:szCs w:val="28"/>
        </w:rPr>
        <w:t>柴诚敬</w:t>
      </w:r>
      <w:r w:rsidR="009F23BA" w:rsidRPr="009F23BA">
        <w:rPr>
          <w:rFonts w:ascii="仿宋_GB2312" w:eastAsia="仿宋_GB2312" w:hAnsi="仿宋"/>
          <w:sz w:val="28"/>
          <w:szCs w:val="28"/>
        </w:rPr>
        <w:t>、</w:t>
      </w:r>
      <w:r w:rsidR="00D23426" w:rsidRPr="00D57B58">
        <w:rPr>
          <w:rFonts w:ascii="仿宋_GB2312" w:eastAsia="仿宋_GB2312" w:hAnsi="仿宋" w:hint="eastAsia"/>
          <w:sz w:val="28"/>
          <w:szCs w:val="28"/>
        </w:rPr>
        <w:t>贾绍义</w:t>
      </w:r>
      <w:r w:rsidR="009F23BA" w:rsidRPr="009F23BA">
        <w:rPr>
          <w:rFonts w:ascii="仿宋_GB2312" w:eastAsia="仿宋_GB2312" w:hAnsi="仿宋"/>
          <w:sz w:val="28"/>
          <w:szCs w:val="28"/>
        </w:rPr>
        <w:t>主</w:t>
      </w:r>
      <w:r>
        <w:rPr>
          <w:rFonts w:ascii="仿宋_GB2312" w:eastAsia="仿宋_GB2312" w:hAnsi="仿宋" w:hint="eastAsia"/>
          <w:sz w:val="28"/>
          <w:szCs w:val="28"/>
        </w:rPr>
        <w:t>编，化工原理</w:t>
      </w:r>
      <w:r w:rsidR="00D57B58">
        <w:rPr>
          <w:rFonts w:ascii="仿宋_GB2312" w:eastAsia="仿宋_GB2312" w:hAnsi="仿宋" w:hint="eastAsia"/>
          <w:sz w:val="28"/>
          <w:szCs w:val="28"/>
        </w:rPr>
        <w:t>（上册）</w:t>
      </w:r>
      <w:r>
        <w:rPr>
          <w:rFonts w:ascii="仿宋_GB2312" w:eastAsia="仿宋_GB2312" w:hAnsi="仿宋" w:hint="eastAsia"/>
          <w:sz w:val="28"/>
          <w:szCs w:val="28"/>
        </w:rPr>
        <w:t>（第</w:t>
      </w:r>
      <w:r w:rsidR="009F23BA">
        <w:rPr>
          <w:rFonts w:ascii="仿宋_GB2312" w:eastAsia="仿宋_GB2312" w:hAnsi="仿宋" w:hint="eastAsia"/>
          <w:sz w:val="28"/>
          <w:szCs w:val="28"/>
        </w:rPr>
        <w:t>四</w:t>
      </w:r>
      <w:r>
        <w:rPr>
          <w:rFonts w:ascii="仿宋_GB2312" w:eastAsia="仿宋_GB2312" w:hAnsi="仿宋" w:hint="eastAsia"/>
          <w:sz w:val="28"/>
          <w:szCs w:val="28"/>
        </w:rPr>
        <w:t>版），</w:t>
      </w:r>
      <w:r w:rsidR="009F23BA">
        <w:rPr>
          <w:rFonts w:ascii="仿宋_GB2312" w:eastAsia="仿宋_GB2312" w:hAnsi="仿宋" w:hint="eastAsia"/>
          <w:sz w:val="28"/>
          <w:szCs w:val="28"/>
        </w:rPr>
        <w:t>高等教育出版社</w:t>
      </w:r>
      <w:r>
        <w:rPr>
          <w:rFonts w:ascii="仿宋_GB2312" w:eastAsia="仿宋_GB2312" w:hAnsi="仿宋" w:hint="eastAsia"/>
          <w:sz w:val="28"/>
          <w:szCs w:val="28"/>
        </w:rPr>
        <w:t>，20</w:t>
      </w:r>
      <w:r w:rsidR="009F23BA">
        <w:rPr>
          <w:rFonts w:ascii="仿宋_GB2312" w:eastAsia="仿宋_GB2312" w:hAnsi="仿宋" w:hint="eastAsia"/>
          <w:sz w:val="28"/>
          <w:szCs w:val="28"/>
        </w:rPr>
        <w:t>22</w:t>
      </w:r>
      <w:r>
        <w:rPr>
          <w:rFonts w:ascii="仿宋_GB2312" w:eastAsia="仿宋_GB2312" w:hAnsi="仿宋" w:hint="eastAsia"/>
          <w:sz w:val="28"/>
          <w:szCs w:val="28"/>
        </w:rPr>
        <w:t>年</w:t>
      </w:r>
    </w:p>
    <w:p w14:paraId="0135E318" w14:textId="7119D200" w:rsidR="00ED6E2E" w:rsidRPr="00ED6E2E" w:rsidRDefault="00D57B58">
      <w:pPr>
        <w:ind w:firstLineChars="192" w:firstLine="538"/>
        <w:rPr>
          <w:rFonts w:ascii="仿宋_GB2312" w:eastAsia="仿宋_GB2312" w:hAnsi="仿宋" w:hint="eastAsia"/>
          <w:sz w:val="28"/>
          <w:szCs w:val="28"/>
        </w:rPr>
      </w:pPr>
      <w:r>
        <w:rPr>
          <w:rFonts w:ascii="仿宋_GB2312" w:eastAsia="仿宋_GB2312" w:hAnsi="仿宋" w:hint="eastAsia"/>
          <w:sz w:val="28"/>
          <w:szCs w:val="28"/>
        </w:rPr>
        <w:t>3</w:t>
      </w:r>
      <w:r w:rsidRPr="00D57B58">
        <w:rPr>
          <w:rFonts w:ascii="仿宋_GB2312" w:eastAsia="仿宋_GB2312" w:hAnsi="仿宋"/>
          <w:sz w:val="28"/>
          <w:szCs w:val="28"/>
        </w:rPr>
        <w:t>. 柴诚敬、贾绍义主编，</w:t>
      </w:r>
      <w:r w:rsidR="00ED6E2E">
        <w:rPr>
          <w:rFonts w:ascii="仿宋_GB2312" w:eastAsia="仿宋_GB2312" w:hAnsi="仿宋" w:hint="eastAsia"/>
          <w:sz w:val="28"/>
          <w:szCs w:val="28"/>
        </w:rPr>
        <w:t>化工原理</w:t>
      </w:r>
      <w:r>
        <w:rPr>
          <w:rFonts w:ascii="仿宋_GB2312" w:eastAsia="仿宋_GB2312" w:hAnsi="仿宋" w:hint="eastAsia"/>
          <w:sz w:val="28"/>
          <w:szCs w:val="28"/>
        </w:rPr>
        <w:t>（下册）</w:t>
      </w:r>
      <w:r w:rsidR="00ED6E2E">
        <w:rPr>
          <w:rFonts w:ascii="仿宋_GB2312" w:eastAsia="仿宋_GB2312" w:hAnsi="仿宋" w:hint="eastAsia"/>
          <w:sz w:val="28"/>
          <w:szCs w:val="28"/>
        </w:rPr>
        <w:t>（第四版），高等教育出版社，2023年</w:t>
      </w:r>
    </w:p>
    <w:p w14:paraId="2F8F0AB0" w14:textId="77777777" w:rsidR="00855A0C" w:rsidRPr="00D23426" w:rsidRDefault="00855A0C">
      <w:pPr>
        <w:rPr>
          <w:rFonts w:ascii="楷体_GB2312" w:eastAsia="楷体_GB2312" w:hAnsi="仿宋" w:hint="eastAsia"/>
          <w:b/>
          <w:color w:val="FF0000"/>
          <w:sz w:val="28"/>
          <w:szCs w:val="28"/>
        </w:rPr>
      </w:pPr>
    </w:p>
    <w:sectPr w:rsidR="00855A0C" w:rsidRPr="00D23426">
      <w:pgSz w:w="11906" w:h="16838"/>
      <w:pgMar w:top="1134" w:right="1701" w:bottom="113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48244" w14:textId="77777777" w:rsidR="00395195" w:rsidRDefault="00395195" w:rsidP="00ED6E2E">
      <w:r>
        <w:separator/>
      </w:r>
    </w:p>
  </w:endnote>
  <w:endnote w:type="continuationSeparator" w:id="0">
    <w:p w14:paraId="2A6FD98A" w14:textId="77777777" w:rsidR="00395195" w:rsidRDefault="00395195" w:rsidP="00ED6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FB86E" w14:textId="77777777" w:rsidR="00395195" w:rsidRDefault="00395195" w:rsidP="00ED6E2E">
      <w:r>
        <w:separator/>
      </w:r>
    </w:p>
  </w:footnote>
  <w:footnote w:type="continuationSeparator" w:id="0">
    <w:p w14:paraId="26350E8B" w14:textId="77777777" w:rsidR="00395195" w:rsidRDefault="00395195" w:rsidP="00ED6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5EF"/>
    <w:rsid w:val="0000184E"/>
    <w:rsid w:val="000032BE"/>
    <w:rsid w:val="00017B19"/>
    <w:rsid w:val="0002455D"/>
    <w:rsid w:val="00025D6C"/>
    <w:rsid w:val="00032138"/>
    <w:rsid w:val="000426B9"/>
    <w:rsid w:val="00046903"/>
    <w:rsid w:val="00046979"/>
    <w:rsid w:val="00054357"/>
    <w:rsid w:val="0006580B"/>
    <w:rsid w:val="0006733F"/>
    <w:rsid w:val="00070C8B"/>
    <w:rsid w:val="00071A2E"/>
    <w:rsid w:val="00072835"/>
    <w:rsid w:val="00073D6F"/>
    <w:rsid w:val="000805D9"/>
    <w:rsid w:val="00082D8E"/>
    <w:rsid w:val="000903E1"/>
    <w:rsid w:val="000A047A"/>
    <w:rsid w:val="000A11ED"/>
    <w:rsid w:val="000A27CE"/>
    <w:rsid w:val="000B26B0"/>
    <w:rsid w:val="000C7A41"/>
    <w:rsid w:val="000D060B"/>
    <w:rsid w:val="000D7177"/>
    <w:rsid w:val="000E755D"/>
    <w:rsid w:val="0010456B"/>
    <w:rsid w:val="001177B5"/>
    <w:rsid w:val="00131A74"/>
    <w:rsid w:val="001345E9"/>
    <w:rsid w:val="00134F36"/>
    <w:rsid w:val="0015161A"/>
    <w:rsid w:val="00153603"/>
    <w:rsid w:val="00156427"/>
    <w:rsid w:val="00162455"/>
    <w:rsid w:val="001663E7"/>
    <w:rsid w:val="001B16CB"/>
    <w:rsid w:val="001B4AE1"/>
    <w:rsid w:val="001B60F3"/>
    <w:rsid w:val="001C21C6"/>
    <w:rsid w:val="001E42A0"/>
    <w:rsid w:val="001F0B73"/>
    <w:rsid w:val="001F16CE"/>
    <w:rsid w:val="001F2DBD"/>
    <w:rsid w:val="001F7B46"/>
    <w:rsid w:val="0020036D"/>
    <w:rsid w:val="00201730"/>
    <w:rsid w:val="00207B31"/>
    <w:rsid w:val="00210F6C"/>
    <w:rsid w:val="002178E8"/>
    <w:rsid w:val="00224B0B"/>
    <w:rsid w:val="002461EF"/>
    <w:rsid w:val="002741EE"/>
    <w:rsid w:val="00276188"/>
    <w:rsid w:val="00282FAA"/>
    <w:rsid w:val="0028483A"/>
    <w:rsid w:val="00292640"/>
    <w:rsid w:val="00294561"/>
    <w:rsid w:val="002A4D57"/>
    <w:rsid w:val="002A7CE5"/>
    <w:rsid w:val="002B09C7"/>
    <w:rsid w:val="002B3324"/>
    <w:rsid w:val="002B6275"/>
    <w:rsid w:val="002C1CB8"/>
    <w:rsid w:val="002D075D"/>
    <w:rsid w:val="002D40A0"/>
    <w:rsid w:val="002D43AB"/>
    <w:rsid w:val="002E46B5"/>
    <w:rsid w:val="002E760B"/>
    <w:rsid w:val="002F0609"/>
    <w:rsid w:val="003160A8"/>
    <w:rsid w:val="0032150A"/>
    <w:rsid w:val="00325033"/>
    <w:rsid w:val="00334C10"/>
    <w:rsid w:val="003376D8"/>
    <w:rsid w:val="0034409D"/>
    <w:rsid w:val="003466FB"/>
    <w:rsid w:val="00347D87"/>
    <w:rsid w:val="00350018"/>
    <w:rsid w:val="00360A09"/>
    <w:rsid w:val="00361C9F"/>
    <w:rsid w:val="00362D3B"/>
    <w:rsid w:val="003869B3"/>
    <w:rsid w:val="00395195"/>
    <w:rsid w:val="00395BAE"/>
    <w:rsid w:val="003A0931"/>
    <w:rsid w:val="003A3B5B"/>
    <w:rsid w:val="003C6046"/>
    <w:rsid w:val="003C60C3"/>
    <w:rsid w:val="003D2F7D"/>
    <w:rsid w:val="003D4F5F"/>
    <w:rsid w:val="003D6F4B"/>
    <w:rsid w:val="003E5333"/>
    <w:rsid w:val="003E68F7"/>
    <w:rsid w:val="003F1F55"/>
    <w:rsid w:val="004122D8"/>
    <w:rsid w:val="00433DC7"/>
    <w:rsid w:val="00435067"/>
    <w:rsid w:val="00443D20"/>
    <w:rsid w:val="004567CF"/>
    <w:rsid w:val="004610A8"/>
    <w:rsid w:val="00463CCE"/>
    <w:rsid w:val="00464955"/>
    <w:rsid w:val="004765AF"/>
    <w:rsid w:val="00486638"/>
    <w:rsid w:val="00486FDC"/>
    <w:rsid w:val="004902B1"/>
    <w:rsid w:val="0049734F"/>
    <w:rsid w:val="004A08F2"/>
    <w:rsid w:val="004A48DF"/>
    <w:rsid w:val="004C05BC"/>
    <w:rsid w:val="004C1E39"/>
    <w:rsid w:val="004C5A2E"/>
    <w:rsid w:val="004D58D6"/>
    <w:rsid w:val="004E731B"/>
    <w:rsid w:val="004F298E"/>
    <w:rsid w:val="004F39E5"/>
    <w:rsid w:val="004F5936"/>
    <w:rsid w:val="00506760"/>
    <w:rsid w:val="00507C2C"/>
    <w:rsid w:val="00513525"/>
    <w:rsid w:val="00521012"/>
    <w:rsid w:val="00525245"/>
    <w:rsid w:val="00530490"/>
    <w:rsid w:val="0054089F"/>
    <w:rsid w:val="00551D1E"/>
    <w:rsid w:val="0055229E"/>
    <w:rsid w:val="00571B9F"/>
    <w:rsid w:val="00580429"/>
    <w:rsid w:val="005A7DA3"/>
    <w:rsid w:val="005C1C76"/>
    <w:rsid w:val="005C3E4F"/>
    <w:rsid w:val="005C4234"/>
    <w:rsid w:val="005D63E4"/>
    <w:rsid w:val="005E1C1A"/>
    <w:rsid w:val="005E3801"/>
    <w:rsid w:val="005E4BC7"/>
    <w:rsid w:val="005E5ADC"/>
    <w:rsid w:val="005E766D"/>
    <w:rsid w:val="00607B32"/>
    <w:rsid w:val="006109B1"/>
    <w:rsid w:val="0063225E"/>
    <w:rsid w:val="006465CF"/>
    <w:rsid w:val="00652971"/>
    <w:rsid w:val="00653D61"/>
    <w:rsid w:val="00654191"/>
    <w:rsid w:val="006804EA"/>
    <w:rsid w:val="00681F68"/>
    <w:rsid w:val="00684F3E"/>
    <w:rsid w:val="006A0EC7"/>
    <w:rsid w:val="006C3708"/>
    <w:rsid w:val="006C384F"/>
    <w:rsid w:val="006C6707"/>
    <w:rsid w:val="006D4FF7"/>
    <w:rsid w:val="006D6BF4"/>
    <w:rsid w:val="006F4132"/>
    <w:rsid w:val="006F4B27"/>
    <w:rsid w:val="006F51F7"/>
    <w:rsid w:val="00721897"/>
    <w:rsid w:val="007224FE"/>
    <w:rsid w:val="0072731A"/>
    <w:rsid w:val="00731DA7"/>
    <w:rsid w:val="0074097E"/>
    <w:rsid w:val="00753A8B"/>
    <w:rsid w:val="00755F62"/>
    <w:rsid w:val="0076132A"/>
    <w:rsid w:val="00781582"/>
    <w:rsid w:val="00783F9F"/>
    <w:rsid w:val="00784DA2"/>
    <w:rsid w:val="007865EF"/>
    <w:rsid w:val="00790470"/>
    <w:rsid w:val="00796962"/>
    <w:rsid w:val="007B1978"/>
    <w:rsid w:val="007C0F8F"/>
    <w:rsid w:val="007C2D19"/>
    <w:rsid w:val="007C40DA"/>
    <w:rsid w:val="007C51AF"/>
    <w:rsid w:val="007D5A99"/>
    <w:rsid w:val="007D6685"/>
    <w:rsid w:val="007D7168"/>
    <w:rsid w:val="007D74AC"/>
    <w:rsid w:val="007D76B3"/>
    <w:rsid w:val="007D7791"/>
    <w:rsid w:val="007E6251"/>
    <w:rsid w:val="007F217B"/>
    <w:rsid w:val="007F69A1"/>
    <w:rsid w:val="008446BB"/>
    <w:rsid w:val="00844D64"/>
    <w:rsid w:val="00852401"/>
    <w:rsid w:val="00855A0C"/>
    <w:rsid w:val="0086080A"/>
    <w:rsid w:val="00863687"/>
    <w:rsid w:val="00864B19"/>
    <w:rsid w:val="00865B09"/>
    <w:rsid w:val="00873022"/>
    <w:rsid w:val="008738BD"/>
    <w:rsid w:val="00875A10"/>
    <w:rsid w:val="008925B9"/>
    <w:rsid w:val="0089289A"/>
    <w:rsid w:val="008A1E0E"/>
    <w:rsid w:val="008A5938"/>
    <w:rsid w:val="008B4C0F"/>
    <w:rsid w:val="008B6C40"/>
    <w:rsid w:val="008B7F14"/>
    <w:rsid w:val="008C37E5"/>
    <w:rsid w:val="008E0787"/>
    <w:rsid w:val="008E41B3"/>
    <w:rsid w:val="008E7A20"/>
    <w:rsid w:val="008F5B42"/>
    <w:rsid w:val="00900D4D"/>
    <w:rsid w:val="009037A4"/>
    <w:rsid w:val="00931475"/>
    <w:rsid w:val="00936B6E"/>
    <w:rsid w:val="00937F9F"/>
    <w:rsid w:val="00942BC4"/>
    <w:rsid w:val="00943790"/>
    <w:rsid w:val="009568B6"/>
    <w:rsid w:val="00961B1C"/>
    <w:rsid w:val="0096793F"/>
    <w:rsid w:val="00992735"/>
    <w:rsid w:val="00993585"/>
    <w:rsid w:val="00995D87"/>
    <w:rsid w:val="009A5E43"/>
    <w:rsid w:val="009A66D7"/>
    <w:rsid w:val="009B7636"/>
    <w:rsid w:val="009C5A9E"/>
    <w:rsid w:val="009F0B73"/>
    <w:rsid w:val="009F23BA"/>
    <w:rsid w:val="00A065CA"/>
    <w:rsid w:val="00A1546C"/>
    <w:rsid w:val="00A20CF2"/>
    <w:rsid w:val="00A310F7"/>
    <w:rsid w:val="00A3454A"/>
    <w:rsid w:val="00A35711"/>
    <w:rsid w:val="00A43CC2"/>
    <w:rsid w:val="00A4631C"/>
    <w:rsid w:val="00A46C04"/>
    <w:rsid w:val="00A532AB"/>
    <w:rsid w:val="00A55258"/>
    <w:rsid w:val="00A6009F"/>
    <w:rsid w:val="00A83540"/>
    <w:rsid w:val="00A837CA"/>
    <w:rsid w:val="00A95C5F"/>
    <w:rsid w:val="00AA1A0F"/>
    <w:rsid w:val="00AA7905"/>
    <w:rsid w:val="00AB4CEA"/>
    <w:rsid w:val="00AE24C7"/>
    <w:rsid w:val="00AE713C"/>
    <w:rsid w:val="00AE7E99"/>
    <w:rsid w:val="00AF069D"/>
    <w:rsid w:val="00AF50B9"/>
    <w:rsid w:val="00AF5851"/>
    <w:rsid w:val="00B019E9"/>
    <w:rsid w:val="00B06ABC"/>
    <w:rsid w:val="00B1142B"/>
    <w:rsid w:val="00B17199"/>
    <w:rsid w:val="00B179AF"/>
    <w:rsid w:val="00B17E77"/>
    <w:rsid w:val="00B2180B"/>
    <w:rsid w:val="00B23A4D"/>
    <w:rsid w:val="00B30D8F"/>
    <w:rsid w:val="00B33CDF"/>
    <w:rsid w:val="00B3677E"/>
    <w:rsid w:val="00B5359D"/>
    <w:rsid w:val="00B55CD7"/>
    <w:rsid w:val="00B62C5A"/>
    <w:rsid w:val="00B6497F"/>
    <w:rsid w:val="00B67917"/>
    <w:rsid w:val="00B849D1"/>
    <w:rsid w:val="00B96931"/>
    <w:rsid w:val="00BA23CF"/>
    <w:rsid w:val="00BA2A03"/>
    <w:rsid w:val="00BA2AD1"/>
    <w:rsid w:val="00BB0FCD"/>
    <w:rsid w:val="00BB2A29"/>
    <w:rsid w:val="00BC2C84"/>
    <w:rsid w:val="00BD3534"/>
    <w:rsid w:val="00BD6CE3"/>
    <w:rsid w:val="00BE202C"/>
    <w:rsid w:val="00BF7230"/>
    <w:rsid w:val="00C1307E"/>
    <w:rsid w:val="00C16EE7"/>
    <w:rsid w:val="00C31D7E"/>
    <w:rsid w:val="00C32356"/>
    <w:rsid w:val="00C37B20"/>
    <w:rsid w:val="00C41CC7"/>
    <w:rsid w:val="00C43C57"/>
    <w:rsid w:val="00C507A0"/>
    <w:rsid w:val="00C566E6"/>
    <w:rsid w:val="00C6299A"/>
    <w:rsid w:val="00C62E1B"/>
    <w:rsid w:val="00C71CEA"/>
    <w:rsid w:val="00C90BA5"/>
    <w:rsid w:val="00CA0AE3"/>
    <w:rsid w:val="00CA3A0B"/>
    <w:rsid w:val="00CA4B7A"/>
    <w:rsid w:val="00CA7770"/>
    <w:rsid w:val="00CB4CEC"/>
    <w:rsid w:val="00CB780E"/>
    <w:rsid w:val="00CC48DF"/>
    <w:rsid w:val="00CC5BFF"/>
    <w:rsid w:val="00CC7815"/>
    <w:rsid w:val="00CD49FC"/>
    <w:rsid w:val="00CD5C0B"/>
    <w:rsid w:val="00CE0828"/>
    <w:rsid w:val="00CE0D2C"/>
    <w:rsid w:val="00CF567E"/>
    <w:rsid w:val="00CF6B4A"/>
    <w:rsid w:val="00D20A34"/>
    <w:rsid w:val="00D23426"/>
    <w:rsid w:val="00D24D68"/>
    <w:rsid w:val="00D32BEB"/>
    <w:rsid w:val="00D3386B"/>
    <w:rsid w:val="00D34573"/>
    <w:rsid w:val="00D42291"/>
    <w:rsid w:val="00D4352F"/>
    <w:rsid w:val="00D5416A"/>
    <w:rsid w:val="00D57B58"/>
    <w:rsid w:val="00D57C75"/>
    <w:rsid w:val="00D57DAD"/>
    <w:rsid w:val="00D65266"/>
    <w:rsid w:val="00D71EC8"/>
    <w:rsid w:val="00D751C0"/>
    <w:rsid w:val="00D81CE1"/>
    <w:rsid w:val="00D82293"/>
    <w:rsid w:val="00D854DF"/>
    <w:rsid w:val="00D92CAA"/>
    <w:rsid w:val="00DA192F"/>
    <w:rsid w:val="00DA2F1B"/>
    <w:rsid w:val="00DB7962"/>
    <w:rsid w:val="00DE08D8"/>
    <w:rsid w:val="00DE2A7C"/>
    <w:rsid w:val="00DF1697"/>
    <w:rsid w:val="00DF3686"/>
    <w:rsid w:val="00E01945"/>
    <w:rsid w:val="00E027FA"/>
    <w:rsid w:val="00E04A80"/>
    <w:rsid w:val="00E07D39"/>
    <w:rsid w:val="00E11A85"/>
    <w:rsid w:val="00E263E9"/>
    <w:rsid w:val="00E372A4"/>
    <w:rsid w:val="00E42020"/>
    <w:rsid w:val="00E50655"/>
    <w:rsid w:val="00E60364"/>
    <w:rsid w:val="00E83713"/>
    <w:rsid w:val="00E85291"/>
    <w:rsid w:val="00E86FD4"/>
    <w:rsid w:val="00E93596"/>
    <w:rsid w:val="00E97459"/>
    <w:rsid w:val="00EA5AC2"/>
    <w:rsid w:val="00EA7825"/>
    <w:rsid w:val="00EB4B7E"/>
    <w:rsid w:val="00EC30F4"/>
    <w:rsid w:val="00ED6E2E"/>
    <w:rsid w:val="00EF2AF4"/>
    <w:rsid w:val="00EF65B9"/>
    <w:rsid w:val="00EF7A9A"/>
    <w:rsid w:val="00F005F0"/>
    <w:rsid w:val="00F03B41"/>
    <w:rsid w:val="00F0558E"/>
    <w:rsid w:val="00F11F22"/>
    <w:rsid w:val="00F124C1"/>
    <w:rsid w:val="00F2263F"/>
    <w:rsid w:val="00F252CF"/>
    <w:rsid w:val="00F4363D"/>
    <w:rsid w:val="00F62A00"/>
    <w:rsid w:val="00F737B4"/>
    <w:rsid w:val="00F77299"/>
    <w:rsid w:val="00F82E7D"/>
    <w:rsid w:val="00F83CDB"/>
    <w:rsid w:val="00F847F9"/>
    <w:rsid w:val="00F861AA"/>
    <w:rsid w:val="00F92E9B"/>
    <w:rsid w:val="00F94EDC"/>
    <w:rsid w:val="00F9560E"/>
    <w:rsid w:val="00FA18B5"/>
    <w:rsid w:val="00FB0AA3"/>
    <w:rsid w:val="00FB2603"/>
    <w:rsid w:val="00FC1588"/>
    <w:rsid w:val="00FC418C"/>
    <w:rsid w:val="00FC443A"/>
    <w:rsid w:val="00FD61B6"/>
    <w:rsid w:val="00FE2610"/>
    <w:rsid w:val="00FF28B3"/>
    <w:rsid w:val="00FF3FCD"/>
    <w:rsid w:val="00FF6A5B"/>
    <w:rsid w:val="4B7F3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EE3D8"/>
  <w15:docId w15:val="{28FE1E20-C3EF-4C2F-8549-65B25C68A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rPr>
      <w:kern w:val="2"/>
      <w:sz w:val="18"/>
      <w:szCs w:val="18"/>
    </w:rPr>
  </w:style>
  <w:style w:type="character" w:customStyle="1" w:styleId="a6">
    <w:name w:val="页脚 字符"/>
    <w:link w:val="a5"/>
    <w:uiPriority w:val="99"/>
    <w:rPr>
      <w:kern w:val="2"/>
      <w:sz w:val="18"/>
      <w:szCs w:val="18"/>
    </w:rPr>
  </w:style>
  <w:style w:type="character" w:customStyle="1" w:styleId="a4">
    <w:name w:val="批注框文本 字符"/>
    <w:link w:val="a3"/>
    <w:uiPriority w:val="99"/>
    <w:semiHidden/>
    <w:rPr>
      <w:kern w:val="2"/>
      <w:sz w:val="18"/>
      <w:szCs w:val="18"/>
    </w:rPr>
  </w:style>
  <w:style w:type="paragraph" w:styleId="a9">
    <w:name w:val="Revision"/>
    <w:hidden/>
    <w:uiPriority w:val="99"/>
    <w:unhideWhenUsed/>
    <w:rsid w:val="009F23BA"/>
    <w:rPr>
      <w:kern w:val="2"/>
      <w:sz w:val="21"/>
      <w:szCs w:val="24"/>
    </w:rPr>
  </w:style>
  <w:style w:type="character" w:styleId="aa">
    <w:name w:val="Hyperlink"/>
    <w:basedOn w:val="a0"/>
    <w:uiPriority w:val="99"/>
    <w:unhideWhenUsed/>
    <w:rsid w:val="009F23BA"/>
    <w:rPr>
      <w:color w:val="0563C1" w:themeColor="hyperlink"/>
      <w:u w:val="single"/>
    </w:rPr>
  </w:style>
  <w:style w:type="character" w:styleId="ab">
    <w:name w:val="Unresolved Mention"/>
    <w:basedOn w:val="a0"/>
    <w:uiPriority w:val="99"/>
    <w:semiHidden/>
    <w:unhideWhenUsed/>
    <w:rsid w:val="009F2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497</Words>
  <Characters>507</Characters>
  <Application>Microsoft Office Word</Application>
  <DocSecurity>0</DocSecurity>
  <Lines>21</Lines>
  <Paragraphs>16</Paragraphs>
  <ScaleCrop>false</ScaleCrop>
  <Company>Ｑ　Ｆ　Ｃ</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课程编号：* * *              课程名称：* * * *</dc:title>
  <dc:creator>Administrator</dc:creator>
  <cp:lastModifiedBy>chunxia qu</cp:lastModifiedBy>
  <cp:revision>6</cp:revision>
  <cp:lastPrinted>2015-06-03T08:12:00Z</cp:lastPrinted>
  <dcterms:created xsi:type="dcterms:W3CDTF">2026-06-24T07:15:00Z</dcterms:created>
  <dcterms:modified xsi:type="dcterms:W3CDTF">2026-08-31T02:50:00Z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eyJoZGlkIjoiZGE2Mjg2YTZkZTMyMTYwY2M1OTQ5YzJlN2MyYmRjOGEiLCJ1c2VySWQiOiI4NjIyOTMzMjAifQ==</vt:lpwstr>
  </property>
  <property fmtid="{D5CDD505-2E9C-101B-9397-08002B2CF9AE}" pid="3" name="KSOProductBuildVer">
    <vt:lpwstr>2052-12.1.0.22529</vt:lpwstr>
  </property>
  <property fmtid="{D5CDD505-2E9C-101B-9397-08002B2CF9AE}" pid="4" name="ICV">
    <vt:lpwstr>5A70661B9FAD40E0A8A86ECEB93CB0D2_12</vt:lpwstr>
  </property>
</Properties>
</file>