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F0569">
      <w:pPr>
        <w:spacing w:after="240"/>
        <w:jc w:val="center"/>
        <w:rPr>
          <w:rFonts w:hint="eastAsia" w:ascii="黑体" w:hAnsi="仿宋" w:eastAsia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hAnsi="仿宋" w:eastAsia="黑体"/>
          <w:b/>
          <w:sz w:val="32"/>
          <w:szCs w:val="32"/>
        </w:rPr>
        <w:t>华北电力大学202</w:t>
      </w:r>
      <w:r>
        <w:rPr>
          <w:rFonts w:hint="eastAsia" w:ascii="黑体" w:hAnsi="仿宋" w:eastAsia="黑体"/>
          <w:b/>
          <w:sz w:val="32"/>
          <w:szCs w:val="32"/>
          <w:lang w:val="en-US" w:eastAsia="zh-CN"/>
        </w:rPr>
        <w:t>7</w:t>
      </w:r>
      <w:r>
        <w:rPr>
          <w:rFonts w:hint="eastAsia" w:ascii="黑体" w:hAnsi="仿宋" w:eastAsia="黑体"/>
          <w:b/>
          <w:sz w:val="32"/>
          <w:szCs w:val="32"/>
        </w:rPr>
        <w:t>年硕士生入学考试初试科目考试大纲</w:t>
      </w:r>
    </w:p>
    <w:p w14:paraId="24AC1F61">
      <w:p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考试科目编号：812              </w:t>
      </w:r>
    </w:p>
    <w:p w14:paraId="2D6F181F">
      <w:p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考试科目名称：电子技术基础</w:t>
      </w:r>
    </w:p>
    <w:p w14:paraId="5A68E34A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一、考试的总体要求</w:t>
      </w:r>
    </w:p>
    <w:p w14:paraId="51B77420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系统掌握电子电路的基本概念、基本理论和基本方法，能够灵活运用所学知识，具备较强的分析和设计电子电路的能力。</w:t>
      </w:r>
    </w:p>
    <w:p w14:paraId="3C137770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二、考试的内容</w:t>
      </w:r>
    </w:p>
    <w:p w14:paraId="77D5ECD5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第一部分：模拟电子技术基础</w:t>
      </w:r>
    </w:p>
    <w:p w14:paraId="5C252031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1．半导体元器件：半导体基础知识、半导体二极管的结构和工作原理、半导体二极管基本电路的分析方法</w:t>
      </w:r>
      <w:r>
        <w:rPr>
          <w:rFonts w:hint="eastAsia" w:eastAsia="仿宋_GB2312"/>
          <w:sz w:val="28"/>
          <w:szCs w:val="28"/>
          <w:lang w:eastAsia="zh-CN"/>
        </w:rPr>
        <w:t>、</w:t>
      </w:r>
      <w:r>
        <w:rPr>
          <w:rFonts w:hint="eastAsia" w:eastAsia="仿宋_GB2312"/>
          <w:sz w:val="28"/>
          <w:szCs w:val="28"/>
          <w:lang w:val="en-US" w:eastAsia="zh-CN"/>
        </w:rPr>
        <w:t>特殊二极管</w:t>
      </w:r>
      <w:r>
        <w:rPr>
          <w:rFonts w:eastAsia="仿宋_GB2312"/>
          <w:sz w:val="28"/>
          <w:szCs w:val="28"/>
        </w:rPr>
        <w:t>；双极型晶体管和场效应管的结构、工作原理、特性曲线、主要参数及工作状态的判断。</w:t>
      </w:r>
    </w:p>
    <w:p w14:paraId="3947B2DE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2．基本放大电路：放大电路的性能指标；放大电路组成</w:t>
      </w:r>
      <w:r>
        <w:rPr>
          <w:rFonts w:hint="eastAsia" w:eastAsia="仿宋_GB2312"/>
          <w:sz w:val="28"/>
          <w:szCs w:val="28"/>
          <w:lang w:val="en-US" w:eastAsia="zh-CN"/>
        </w:rPr>
        <w:t>和基本工作原理</w:t>
      </w:r>
      <w:r>
        <w:rPr>
          <w:rFonts w:eastAsia="仿宋_GB2312"/>
          <w:sz w:val="28"/>
          <w:szCs w:val="28"/>
        </w:rPr>
        <w:t>；放大电路的分析方法</w:t>
      </w:r>
      <w:r>
        <w:rPr>
          <w:rFonts w:hint="eastAsia" w:eastAsia="仿宋_GB2312"/>
          <w:sz w:val="28"/>
          <w:szCs w:val="28"/>
        </w:rPr>
        <w:t>，</w:t>
      </w:r>
      <w:r>
        <w:rPr>
          <w:rFonts w:eastAsia="仿宋_GB2312"/>
          <w:sz w:val="28"/>
          <w:szCs w:val="28"/>
        </w:rPr>
        <w:t>包括图解法和</w:t>
      </w:r>
      <w:r>
        <w:rPr>
          <w:rFonts w:hint="eastAsia" w:eastAsia="仿宋_GB2312"/>
          <w:sz w:val="28"/>
          <w:szCs w:val="28"/>
        </w:rPr>
        <w:t>微变等效电路分析</w:t>
      </w:r>
      <w:r>
        <w:rPr>
          <w:rFonts w:eastAsia="仿宋_GB2312"/>
          <w:sz w:val="28"/>
          <w:szCs w:val="28"/>
        </w:rPr>
        <w:t>法；三种基本放大电路的静态与动态分析及电路特点，工作点稳定电路的稳定原理、分析计算；场效应管放大电路的分析计算。</w:t>
      </w:r>
    </w:p>
    <w:p w14:paraId="6312B399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3．多级放大电路：多级放大电路的</w:t>
      </w:r>
      <w:r>
        <w:rPr>
          <w:rFonts w:hint="eastAsia" w:eastAsia="仿宋_GB2312"/>
          <w:sz w:val="28"/>
          <w:szCs w:val="28"/>
        </w:rPr>
        <w:t>级间</w:t>
      </w:r>
      <w:r>
        <w:rPr>
          <w:rFonts w:eastAsia="仿宋_GB2312"/>
          <w:sz w:val="28"/>
          <w:szCs w:val="28"/>
        </w:rPr>
        <w:t>耦合方式、性能指标的计算；差动放大电路的特点，静态和动态的分析计算，抑制零点漂移的原理。</w:t>
      </w:r>
    </w:p>
    <w:p w14:paraId="76BC60D9">
      <w:pPr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4．放大电路的频率</w:t>
      </w:r>
      <w:r>
        <w:rPr>
          <w:rFonts w:hint="eastAsia" w:eastAsia="仿宋_GB2312"/>
          <w:sz w:val="28"/>
          <w:szCs w:val="28"/>
          <w:lang w:val="en-US" w:eastAsia="zh-CN"/>
        </w:rPr>
        <w:t>特性</w:t>
      </w:r>
      <w:r>
        <w:rPr>
          <w:rFonts w:eastAsia="仿宋_GB2312"/>
          <w:sz w:val="28"/>
          <w:szCs w:val="28"/>
        </w:rPr>
        <w:t>：频率</w:t>
      </w:r>
      <w:r>
        <w:rPr>
          <w:rFonts w:hint="eastAsia" w:eastAsia="仿宋_GB2312"/>
          <w:sz w:val="28"/>
          <w:szCs w:val="28"/>
          <w:lang w:val="en-US" w:eastAsia="zh-CN"/>
        </w:rPr>
        <w:t>特性</w:t>
      </w:r>
      <w:r>
        <w:rPr>
          <w:rFonts w:eastAsia="仿宋_GB2312"/>
          <w:sz w:val="28"/>
          <w:szCs w:val="28"/>
        </w:rPr>
        <w:t>的概念；波特图；单级、多级放大电路</w:t>
      </w:r>
      <w:r>
        <w:rPr>
          <w:rFonts w:hint="eastAsia" w:eastAsia="仿宋_GB2312"/>
          <w:sz w:val="28"/>
          <w:szCs w:val="28"/>
          <w:lang w:val="en-US" w:eastAsia="zh-CN"/>
        </w:rPr>
        <w:t>的</w:t>
      </w:r>
      <w:r>
        <w:rPr>
          <w:rFonts w:eastAsia="仿宋_GB2312"/>
          <w:sz w:val="28"/>
          <w:szCs w:val="28"/>
        </w:rPr>
        <w:t>频率</w:t>
      </w:r>
      <w:r>
        <w:rPr>
          <w:rFonts w:hint="eastAsia" w:eastAsia="仿宋_GB2312"/>
          <w:sz w:val="28"/>
          <w:szCs w:val="28"/>
          <w:lang w:val="en-US" w:eastAsia="zh-CN"/>
        </w:rPr>
        <w:t>特性</w:t>
      </w:r>
      <w:r>
        <w:rPr>
          <w:rFonts w:eastAsia="仿宋_GB2312"/>
          <w:sz w:val="28"/>
          <w:szCs w:val="28"/>
        </w:rPr>
        <w:t>。</w:t>
      </w:r>
    </w:p>
    <w:p w14:paraId="3CDE796B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5．反馈放大电路：反馈的基本概念及</w:t>
      </w:r>
      <w:r>
        <w:rPr>
          <w:rFonts w:hint="eastAsia" w:eastAsia="仿宋_GB2312"/>
          <w:sz w:val="28"/>
          <w:szCs w:val="28"/>
          <w:lang w:val="en-US" w:eastAsia="zh-CN"/>
        </w:rPr>
        <w:t>分类</w:t>
      </w:r>
      <w:r>
        <w:rPr>
          <w:rFonts w:eastAsia="仿宋_GB2312"/>
          <w:sz w:val="28"/>
          <w:szCs w:val="28"/>
        </w:rPr>
        <w:t>；负反馈放大电路的四种基本类型及其判断方法；深度负反馈放大电路</w:t>
      </w:r>
      <w:r>
        <w:rPr>
          <w:rFonts w:hint="eastAsia" w:eastAsia="仿宋_GB2312"/>
          <w:sz w:val="28"/>
          <w:szCs w:val="28"/>
        </w:rPr>
        <w:t>分析</w:t>
      </w:r>
      <w:r>
        <w:rPr>
          <w:rFonts w:eastAsia="仿宋_GB2312"/>
          <w:sz w:val="28"/>
          <w:szCs w:val="28"/>
        </w:rPr>
        <w:t>；负反馈对放大电路性能的影响；</w:t>
      </w:r>
      <w:r>
        <w:rPr>
          <w:rFonts w:hint="eastAsia" w:eastAsia="仿宋_GB2312"/>
          <w:sz w:val="28"/>
          <w:szCs w:val="28"/>
        </w:rPr>
        <w:t>负反馈放大电路的自激振荡产生原因、产生条件及消除自激振荡的方法</w:t>
      </w:r>
      <w:r>
        <w:rPr>
          <w:rFonts w:eastAsia="仿宋_GB2312"/>
          <w:sz w:val="28"/>
          <w:szCs w:val="28"/>
        </w:rPr>
        <w:t>。</w:t>
      </w:r>
    </w:p>
    <w:p w14:paraId="33E55981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6．集成运算放大器：集成运放的</w:t>
      </w:r>
      <w:r>
        <w:rPr>
          <w:rFonts w:hint="eastAsia" w:eastAsia="仿宋_GB2312"/>
          <w:sz w:val="28"/>
          <w:szCs w:val="28"/>
        </w:rPr>
        <w:t>组成和特点、</w:t>
      </w:r>
      <w:r>
        <w:rPr>
          <w:rFonts w:eastAsia="仿宋_GB2312"/>
          <w:sz w:val="28"/>
          <w:szCs w:val="28"/>
        </w:rPr>
        <w:t>线性应用和非线性应用的工作特点；</w:t>
      </w:r>
      <w:r>
        <w:rPr>
          <w:rFonts w:hint="eastAsia" w:eastAsia="仿宋_GB2312"/>
          <w:sz w:val="28"/>
          <w:szCs w:val="28"/>
          <w:lang w:val="en-US" w:eastAsia="zh-CN"/>
        </w:rPr>
        <w:t>模拟信号运算电路</w:t>
      </w:r>
      <w:r>
        <w:rPr>
          <w:rFonts w:eastAsia="仿宋_GB2312"/>
          <w:sz w:val="28"/>
          <w:szCs w:val="28"/>
        </w:rPr>
        <w:t>的分析</w:t>
      </w:r>
      <w:r>
        <w:rPr>
          <w:rFonts w:hint="eastAsia" w:eastAsia="仿宋_GB2312"/>
          <w:sz w:val="28"/>
          <w:szCs w:val="28"/>
          <w:lang w:val="en-US" w:eastAsia="zh-CN"/>
        </w:rPr>
        <w:t>，包括：</w:t>
      </w:r>
      <w:r>
        <w:rPr>
          <w:rFonts w:eastAsia="仿宋_GB2312"/>
          <w:sz w:val="28"/>
          <w:szCs w:val="28"/>
        </w:rPr>
        <w:t>比例运算、加</w:t>
      </w:r>
      <w:r>
        <w:rPr>
          <w:rFonts w:hint="eastAsia" w:eastAsia="仿宋_GB2312"/>
          <w:sz w:val="28"/>
          <w:szCs w:val="28"/>
        </w:rPr>
        <w:t>和</w:t>
      </w:r>
      <w:r>
        <w:rPr>
          <w:rFonts w:eastAsia="仿宋_GB2312"/>
          <w:sz w:val="28"/>
          <w:szCs w:val="28"/>
        </w:rPr>
        <w:t>减运算、积分</w:t>
      </w:r>
      <w:r>
        <w:rPr>
          <w:rFonts w:hint="eastAsia" w:eastAsia="仿宋_GB2312"/>
          <w:sz w:val="28"/>
          <w:szCs w:val="28"/>
        </w:rPr>
        <w:t>和微分</w:t>
      </w:r>
      <w:r>
        <w:rPr>
          <w:rFonts w:eastAsia="仿宋_GB2312"/>
          <w:sz w:val="28"/>
          <w:szCs w:val="28"/>
        </w:rPr>
        <w:t>运算</w:t>
      </w:r>
      <w:r>
        <w:rPr>
          <w:rFonts w:hint="eastAsia" w:eastAsia="仿宋_GB2312"/>
          <w:sz w:val="28"/>
          <w:szCs w:val="28"/>
        </w:rPr>
        <w:t>、对数和指数</w:t>
      </w:r>
      <w:r>
        <w:rPr>
          <w:rFonts w:eastAsia="仿宋_GB2312"/>
          <w:sz w:val="28"/>
          <w:szCs w:val="28"/>
        </w:rPr>
        <w:t>等；有源滤波器的概念、分类及计算；</w:t>
      </w:r>
      <w:r>
        <w:rPr>
          <w:rFonts w:hint="eastAsia" w:eastAsia="仿宋_GB2312"/>
          <w:sz w:val="28"/>
          <w:szCs w:val="28"/>
        </w:rPr>
        <w:t>电压比较器，包括</w:t>
      </w:r>
      <w:r>
        <w:rPr>
          <w:rFonts w:eastAsia="仿宋_GB2312"/>
          <w:sz w:val="28"/>
          <w:szCs w:val="28"/>
        </w:rPr>
        <w:t>单限比较器、窗口比较器和迟滞（滞回）比较器的工作原理、传输特性曲线及波形分析。</w:t>
      </w:r>
    </w:p>
    <w:p w14:paraId="591AE226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7．波形的发生</w:t>
      </w:r>
      <w:r>
        <w:rPr>
          <w:rFonts w:hint="eastAsia" w:eastAsia="仿宋_GB2312"/>
          <w:sz w:val="28"/>
          <w:szCs w:val="28"/>
          <w:lang w:eastAsia="zh-CN"/>
        </w:rPr>
        <w:t>：</w:t>
      </w:r>
      <w:r>
        <w:rPr>
          <w:rFonts w:eastAsia="仿宋_GB2312"/>
          <w:sz w:val="28"/>
          <w:szCs w:val="28"/>
        </w:rPr>
        <w:t>正弦波振荡器的组成、振荡条件、分类；RC正弦波振荡电路的组成、工作原理及参数计算；正弦振荡电路能否振荡的判断及参数计算；方波、三角波及锯齿波发生电路的原理、分析计算。</w:t>
      </w:r>
    </w:p>
    <w:p w14:paraId="7D5C5E1A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8．功率放大器：</w:t>
      </w:r>
      <w:r>
        <w:rPr>
          <w:rFonts w:hint="eastAsia" w:eastAsia="仿宋_GB2312"/>
          <w:sz w:val="28"/>
          <w:szCs w:val="28"/>
        </w:rPr>
        <w:t>功率放大电路的特点；提高功率放大电路效率的方法；互补对称功率放大电路及分析方法。</w:t>
      </w:r>
    </w:p>
    <w:p w14:paraId="572E42F6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9．直流电源：直流稳压电源的组成及各部分的作用；整流电路、滤波电路和稳压电路的组成及工作原理；串联型稳压电路的工作原理、分析计算及三端</w:t>
      </w:r>
      <w:r>
        <w:rPr>
          <w:rFonts w:hint="eastAsia" w:eastAsia="仿宋_GB2312"/>
          <w:sz w:val="28"/>
          <w:szCs w:val="28"/>
          <w:lang w:val="en-US" w:eastAsia="zh-CN"/>
        </w:rPr>
        <w:t>式线性</w:t>
      </w:r>
      <w:r>
        <w:rPr>
          <w:rFonts w:eastAsia="仿宋_GB2312"/>
          <w:sz w:val="28"/>
          <w:szCs w:val="28"/>
        </w:rPr>
        <w:t>集成稳压器的应用。</w:t>
      </w:r>
    </w:p>
    <w:p w14:paraId="491E5419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第二部分：数字电子技术基础</w:t>
      </w:r>
    </w:p>
    <w:p w14:paraId="104583E0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1．数字逻辑基础：数字信号的特点及描述方法；数制和码制；</w:t>
      </w:r>
      <w:r>
        <w:rPr>
          <w:rFonts w:hint="eastAsia" w:eastAsia="仿宋_GB2312"/>
          <w:sz w:val="28"/>
          <w:szCs w:val="28"/>
          <w:lang w:val="en-US" w:eastAsia="zh-CN"/>
        </w:rPr>
        <w:t>逻辑运算及逻辑函数的表示方法；</w:t>
      </w:r>
      <w:r>
        <w:rPr>
          <w:rFonts w:eastAsia="仿宋_GB2312"/>
          <w:sz w:val="28"/>
          <w:szCs w:val="28"/>
        </w:rPr>
        <w:t>逻辑代数的基本定律和基本规则；逻辑函数的描述方法；逻辑函数的代数法化简及卡诺图法化简。</w:t>
      </w:r>
    </w:p>
    <w:p w14:paraId="3B2D4990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2．逻辑门</w:t>
      </w:r>
      <w:r>
        <w:rPr>
          <w:rFonts w:hint="eastAsia" w:eastAsia="仿宋_GB2312"/>
          <w:sz w:val="28"/>
          <w:szCs w:val="28"/>
          <w:lang w:val="en-US" w:eastAsia="zh-CN"/>
        </w:rPr>
        <w:t>电路</w:t>
      </w:r>
      <w:r>
        <w:rPr>
          <w:rFonts w:eastAsia="仿宋_GB2312"/>
          <w:sz w:val="28"/>
          <w:szCs w:val="28"/>
        </w:rPr>
        <w:t>与组合逻辑电路：</w:t>
      </w:r>
      <w:r>
        <w:rPr>
          <w:rFonts w:hint="eastAsia" w:eastAsia="仿宋_GB2312"/>
          <w:sz w:val="28"/>
          <w:szCs w:val="28"/>
          <w:lang w:val="en-US" w:eastAsia="zh-CN"/>
        </w:rPr>
        <w:t>TTL逻辑门电路和MOS门电路</w:t>
      </w:r>
      <w:r>
        <w:rPr>
          <w:rFonts w:eastAsia="仿宋_GB2312"/>
          <w:sz w:val="28"/>
          <w:szCs w:val="28"/>
        </w:rPr>
        <w:t>；组合逻辑电路的基本概念</w:t>
      </w:r>
      <w:r>
        <w:rPr>
          <w:rFonts w:hint="eastAsia" w:eastAsia="仿宋_GB2312"/>
          <w:sz w:val="28"/>
          <w:szCs w:val="28"/>
          <w:lang w:eastAsia="zh-CN"/>
        </w:rPr>
        <w:t>、</w:t>
      </w:r>
      <w:r>
        <w:rPr>
          <w:rFonts w:eastAsia="仿宋_GB2312"/>
          <w:sz w:val="28"/>
          <w:szCs w:val="28"/>
        </w:rPr>
        <w:t>分析和设计方法；竞争和冒险的概念</w:t>
      </w:r>
      <w:r>
        <w:rPr>
          <w:rFonts w:hint="eastAsia" w:eastAsia="仿宋_GB2312"/>
          <w:sz w:val="28"/>
          <w:szCs w:val="28"/>
        </w:rPr>
        <w:t>、产生原理</w:t>
      </w:r>
      <w:r>
        <w:rPr>
          <w:rFonts w:eastAsia="仿宋_GB2312"/>
          <w:sz w:val="28"/>
          <w:szCs w:val="28"/>
        </w:rPr>
        <w:t>及</w:t>
      </w:r>
      <w:r>
        <w:rPr>
          <w:rFonts w:hint="eastAsia" w:eastAsia="仿宋_GB2312"/>
          <w:sz w:val="28"/>
          <w:szCs w:val="28"/>
          <w:lang w:val="en-US" w:eastAsia="zh-CN"/>
        </w:rPr>
        <w:t>消除</w:t>
      </w:r>
      <w:r>
        <w:rPr>
          <w:rFonts w:eastAsia="仿宋_GB2312"/>
          <w:sz w:val="28"/>
          <w:szCs w:val="28"/>
        </w:rPr>
        <w:t>方法；编码器、译码器、数据选择器、数值比较器、</w:t>
      </w:r>
      <w:r>
        <w:rPr>
          <w:rFonts w:hint="eastAsia" w:eastAsia="仿宋_GB2312"/>
          <w:sz w:val="28"/>
          <w:szCs w:val="28"/>
          <w:lang w:val="en-US" w:eastAsia="zh-CN"/>
        </w:rPr>
        <w:t>加法器等</w:t>
      </w:r>
      <w:r>
        <w:rPr>
          <w:rFonts w:eastAsia="仿宋_GB2312"/>
          <w:sz w:val="28"/>
          <w:szCs w:val="28"/>
        </w:rPr>
        <w:t>电路的原理、功能及其应用电路的分析与设计。</w:t>
      </w:r>
    </w:p>
    <w:p w14:paraId="4CE06ADA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3．触发器与时序逻辑电路：锁存器</w:t>
      </w:r>
      <w:r>
        <w:rPr>
          <w:rFonts w:hint="eastAsia" w:eastAsia="仿宋_GB2312"/>
          <w:sz w:val="28"/>
          <w:szCs w:val="28"/>
          <w:lang w:val="en-US" w:eastAsia="zh-CN"/>
        </w:rPr>
        <w:t>和触发器的基本概念；</w:t>
      </w:r>
      <w:r>
        <w:rPr>
          <w:rFonts w:hint="eastAsia" w:eastAsia="仿宋_GB2312"/>
          <w:sz w:val="28"/>
          <w:szCs w:val="28"/>
        </w:rPr>
        <w:t>RS、</w:t>
      </w:r>
      <w:r>
        <w:rPr>
          <w:rFonts w:eastAsia="仿宋_GB2312"/>
          <w:sz w:val="28"/>
          <w:szCs w:val="28"/>
        </w:rPr>
        <w:t>D、JK、T等常用</w:t>
      </w:r>
      <w:r>
        <w:rPr>
          <w:rFonts w:hint="eastAsia" w:eastAsia="仿宋_GB2312"/>
          <w:sz w:val="28"/>
          <w:szCs w:val="28"/>
          <w:lang w:val="en-US" w:eastAsia="zh-CN"/>
        </w:rPr>
        <w:t>锁存器和</w:t>
      </w:r>
      <w:r>
        <w:rPr>
          <w:rFonts w:eastAsia="仿宋_GB2312"/>
          <w:sz w:val="28"/>
          <w:szCs w:val="28"/>
        </w:rPr>
        <w:t>触发器的逻辑功能及转换</w:t>
      </w:r>
      <w:r>
        <w:rPr>
          <w:rFonts w:hint="eastAsia" w:eastAsia="仿宋_GB2312"/>
          <w:sz w:val="28"/>
          <w:szCs w:val="28"/>
          <w:lang w:eastAsia="zh-CN"/>
        </w:rPr>
        <w:t>、</w:t>
      </w:r>
      <w:r>
        <w:rPr>
          <w:rFonts w:hint="eastAsia" w:eastAsia="仿宋_GB2312"/>
          <w:sz w:val="28"/>
          <w:szCs w:val="28"/>
          <w:lang w:val="en-US" w:eastAsia="zh-CN"/>
        </w:rPr>
        <w:t>不同的</w:t>
      </w:r>
      <w:r>
        <w:rPr>
          <w:rFonts w:eastAsia="仿宋_GB2312"/>
          <w:sz w:val="28"/>
          <w:szCs w:val="28"/>
        </w:rPr>
        <w:t>描述方法；时序电路相关的基本概念、分类、逻辑功能的描述方法；同步</w:t>
      </w:r>
      <w:r>
        <w:rPr>
          <w:rFonts w:hint="eastAsia" w:eastAsia="仿宋_GB2312"/>
          <w:sz w:val="28"/>
          <w:szCs w:val="28"/>
          <w:lang w:val="en-US" w:eastAsia="zh-CN"/>
        </w:rPr>
        <w:t>时序</w:t>
      </w:r>
      <w:r>
        <w:rPr>
          <w:rFonts w:hint="eastAsia" w:eastAsia="仿宋_GB2312"/>
          <w:sz w:val="28"/>
          <w:szCs w:val="28"/>
        </w:rPr>
        <w:t>和异步</w:t>
      </w:r>
      <w:r>
        <w:rPr>
          <w:rFonts w:eastAsia="仿宋_GB2312"/>
          <w:sz w:val="28"/>
          <w:szCs w:val="28"/>
        </w:rPr>
        <w:t>时序电路的分析与设计</w:t>
      </w:r>
      <w:r>
        <w:rPr>
          <w:rFonts w:hint="eastAsia" w:eastAsia="仿宋_GB2312"/>
          <w:sz w:val="28"/>
          <w:szCs w:val="28"/>
          <w:lang w:eastAsia="zh-CN"/>
        </w:rPr>
        <w:t>；</w:t>
      </w:r>
      <w:r>
        <w:rPr>
          <w:rFonts w:hint="eastAsia" w:eastAsia="仿宋_GB2312"/>
          <w:sz w:val="28"/>
          <w:szCs w:val="28"/>
          <w:lang w:val="en-US" w:eastAsia="zh-CN"/>
        </w:rPr>
        <w:t>计数器的概念、分析和设计</w:t>
      </w:r>
      <w:r>
        <w:rPr>
          <w:rFonts w:eastAsia="仿宋_GB2312"/>
          <w:sz w:val="28"/>
          <w:szCs w:val="28"/>
        </w:rPr>
        <w:t>；寄存器</w:t>
      </w:r>
      <w:r>
        <w:rPr>
          <w:rFonts w:hint="eastAsia" w:eastAsia="仿宋_GB2312"/>
          <w:sz w:val="28"/>
          <w:szCs w:val="28"/>
          <w:lang w:eastAsia="zh-CN"/>
        </w:rPr>
        <w:t>，</w:t>
      </w:r>
      <w:r>
        <w:rPr>
          <w:rFonts w:hint="eastAsia" w:eastAsia="仿宋_GB2312"/>
          <w:sz w:val="28"/>
          <w:szCs w:val="28"/>
          <w:lang w:val="en-US" w:eastAsia="zh-CN"/>
        </w:rPr>
        <w:t>包括数码寄存器、</w:t>
      </w:r>
      <w:r>
        <w:rPr>
          <w:rFonts w:eastAsia="仿宋_GB2312"/>
          <w:sz w:val="28"/>
          <w:szCs w:val="28"/>
        </w:rPr>
        <w:t>移位寄存器</w:t>
      </w:r>
      <w:r>
        <w:rPr>
          <w:rFonts w:hint="eastAsia" w:eastAsia="仿宋_GB2312"/>
          <w:sz w:val="28"/>
          <w:szCs w:val="28"/>
          <w:lang w:val="en-US" w:eastAsia="zh-CN"/>
        </w:rPr>
        <w:t>的概念</w:t>
      </w:r>
      <w:r>
        <w:rPr>
          <w:rFonts w:eastAsia="仿宋_GB2312"/>
          <w:sz w:val="28"/>
          <w:szCs w:val="28"/>
        </w:rPr>
        <w:t>、</w:t>
      </w:r>
      <w:r>
        <w:rPr>
          <w:rFonts w:hint="eastAsia" w:eastAsia="仿宋_GB2312"/>
          <w:sz w:val="28"/>
          <w:szCs w:val="28"/>
          <w:lang w:val="en-US" w:eastAsia="zh-CN"/>
        </w:rPr>
        <w:t>分析和设计</w:t>
      </w:r>
      <w:r>
        <w:rPr>
          <w:rFonts w:hint="eastAsia" w:eastAsia="仿宋_GB2312"/>
          <w:sz w:val="28"/>
          <w:szCs w:val="28"/>
          <w:lang w:eastAsia="zh-CN"/>
        </w:rPr>
        <w:t>；</w:t>
      </w:r>
      <w:r>
        <w:rPr>
          <w:rFonts w:eastAsia="仿宋_GB2312"/>
          <w:sz w:val="28"/>
          <w:szCs w:val="28"/>
        </w:rPr>
        <w:t>中规模时序集成</w:t>
      </w:r>
      <w:r>
        <w:rPr>
          <w:rFonts w:hint="eastAsia" w:eastAsia="仿宋_GB2312"/>
          <w:sz w:val="28"/>
          <w:szCs w:val="28"/>
          <w:lang w:val="en-US" w:eastAsia="zh-CN"/>
        </w:rPr>
        <w:t>计数器、寄存器</w:t>
      </w:r>
      <w:r>
        <w:rPr>
          <w:rFonts w:eastAsia="仿宋_GB2312"/>
          <w:sz w:val="28"/>
          <w:szCs w:val="28"/>
        </w:rPr>
        <w:t>芯片的原理、功能及其应用电路的分析与设计。</w:t>
      </w:r>
    </w:p>
    <w:p w14:paraId="23C0D711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4．脉冲波形的产生与</w:t>
      </w:r>
      <w:r>
        <w:rPr>
          <w:rFonts w:hint="eastAsia" w:eastAsia="仿宋_GB2312"/>
          <w:sz w:val="28"/>
          <w:szCs w:val="28"/>
        </w:rPr>
        <w:t>整形</w:t>
      </w:r>
      <w:r>
        <w:rPr>
          <w:rFonts w:eastAsia="仿宋_GB2312"/>
          <w:sz w:val="28"/>
          <w:szCs w:val="28"/>
        </w:rPr>
        <w:t>：555定时器电路的功能</w:t>
      </w:r>
      <w:r>
        <w:rPr>
          <w:rFonts w:hint="eastAsia" w:eastAsia="仿宋_GB2312"/>
          <w:sz w:val="28"/>
          <w:szCs w:val="28"/>
        </w:rPr>
        <w:t>、</w:t>
      </w:r>
      <w:r>
        <w:rPr>
          <w:rFonts w:eastAsia="仿宋_GB2312"/>
          <w:sz w:val="28"/>
          <w:szCs w:val="28"/>
        </w:rPr>
        <w:t>工作原理</w:t>
      </w:r>
      <w:r>
        <w:rPr>
          <w:rFonts w:hint="eastAsia" w:eastAsia="仿宋_GB2312"/>
          <w:sz w:val="28"/>
          <w:szCs w:val="28"/>
        </w:rPr>
        <w:t>及其应用；</w:t>
      </w:r>
      <w:r>
        <w:rPr>
          <w:rFonts w:eastAsia="仿宋_GB2312"/>
          <w:sz w:val="28"/>
          <w:szCs w:val="28"/>
        </w:rPr>
        <w:t>单稳态触发器、多谐振荡器和施密特触发器的工作原理、特点、计算及波形分析。</w:t>
      </w:r>
    </w:p>
    <w:p w14:paraId="28B37A35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5．模/数和数/模转换：D/A转换器的基本组成，倒T型电阻网</w:t>
      </w:r>
      <w:r>
        <w:rPr>
          <w:rFonts w:hint="eastAsia" w:eastAsia="仿宋_GB2312"/>
          <w:sz w:val="28"/>
          <w:szCs w:val="28"/>
        </w:rPr>
        <w:t>络、权电流</w:t>
      </w:r>
      <w:r>
        <w:rPr>
          <w:rFonts w:eastAsia="仿宋_GB2312"/>
          <w:sz w:val="28"/>
          <w:szCs w:val="28"/>
        </w:rPr>
        <w:t>D/A转换的工作过程及分析计算；A/D转换的基本过程，</w:t>
      </w:r>
      <w:r>
        <w:rPr>
          <w:rFonts w:hint="eastAsia" w:eastAsia="仿宋_GB2312"/>
          <w:sz w:val="28"/>
          <w:szCs w:val="28"/>
        </w:rPr>
        <w:t>并行比较型、</w:t>
      </w:r>
      <w:r>
        <w:rPr>
          <w:rFonts w:eastAsia="仿宋_GB2312"/>
          <w:sz w:val="28"/>
          <w:szCs w:val="28"/>
        </w:rPr>
        <w:t>逐次逼近型</w:t>
      </w:r>
      <w:r>
        <w:rPr>
          <w:rFonts w:hint="eastAsia" w:eastAsia="仿宋_GB2312"/>
          <w:sz w:val="28"/>
          <w:szCs w:val="28"/>
        </w:rPr>
        <w:t>、</w:t>
      </w:r>
      <w:r>
        <w:rPr>
          <w:rFonts w:eastAsia="仿宋_GB2312"/>
          <w:sz w:val="28"/>
          <w:szCs w:val="28"/>
        </w:rPr>
        <w:t>双积分型A/D</w:t>
      </w:r>
      <w:r>
        <w:rPr>
          <w:rFonts w:hint="eastAsia" w:eastAsia="仿宋_GB2312"/>
          <w:sz w:val="28"/>
          <w:szCs w:val="28"/>
        </w:rPr>
        <w:t>、</w:t>
      </w:r>
      <w:r>
        <w:rPr>
          <w:rFonts w:hint="default" w:ascii="Times New Roman" w:hAnsi="Times New Roman" w:eastAsia="微软雅黑" w:cs="Times New Roman"/>
          <w:sz w:val="24"/>
        </w:rPr>
        <w:t>∑</w:t>
      </w:r>
      <w:r>
        <w:rPr>
          <w:rFonts w:hint="eastAsia" w:eastAsia="仿宋_GB2312"/>
          <w:sz w:val="28"/>
          <w:szCs w:val="28"/>
        </w:rPr>
        <w:t>-</w:t>
      </w:r>
      <w:r>
        <w:rPr>
          <w:rFonts w:hint="default" w:ascii="Times New Roman" w:hAnsi="Times New Roman" w:eastAsia="微软雅黑" w:cs="Times New Roman"/>
          <w:sz w:val="28"/>
          <w:szCs w:val="28"/>
        </w:rPr>
        <w:t>∆</w:t>
      </w:r>
      <w:r>
        <w:rPr>
          <w:rFonts w:eastAsia="仿宋_GB2312"/>
          <w:sz w:val="28"/>
          <w:szCs w:val="28"/>
        </w:rPr>
        <w:t>转换的基本原理；D/A转换和A/D转换的主要性能指标。</w:t>
      </w:r>
    </w:p>
    <w:p w14:paraId="5F27FB96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三、考试的题型</w:t>
      </w:r>
    </w:p>
    <w:p w14:paraId="699B71A0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试卷总分150分，其中模拟部分占75分，数字部分占75分。考试题型</w:t>
      </w:r>
      <w:r>
        <w:rPr>
          <w:rFonts w:hint="eastAsia" w:eastAsia="仿宋_GB2312"/>
          <w:sz w:val="28"/>
          <w:szCs w:val="28"/>
        </w:rPr>
        <w:t>可能</w:t>
      </w:r>
      <w:r>
        <w:rPr>
          <w:rFonts w:eastAsia="仿宋_GB2312"/>
          <w:sz w:val="28"/>
          <w:szCs w:val="28"/>
        </w:rPr>
        <w:t>有：</w:t>
      </w:r>
      <w:r>
        <w:rPr>
          <w:rFonts w:hint="eastAsia" w:eastAsia="仿宋_GB2312"/>
          <w:sz w:val="28"/>
          <w:szCs w:val="28"/>
        </w:rPr>
        <w:t>选择题、</w:t>
      </w:r>
      <w:r>
        <w:rPr>
          <w:rFonts w:eastAsia="仿宋_GB2312"/>
          <w:sz w:val="28"/>
          <w:szCs w:val="28"/>
        </w:rPr>
        <w:t>填空题、</w:t>
      </w:r>
      <w:r>
        <w:rPr>
          <w:rFonts w:hint="eastAsia" w:eastAsia="仿宋_GB2312"/>
          <w:sz w:val="28"/>
          <w:szCs w:val="28"/>
        </w:rPr>
        <w:t>判断题、</w:t>
      </w:r>
      <w:r>
        <w:rPr>
          <w:rFonts w:eastAsia="仿宋_GB2312"/>
          <w:sz w:val="28"/>
          <w:szCs w:val="28"/>
        </w:rPr>
        <w:t>简答题、分析计算题、设计题。</w:t>
      </w:r>
    </w:p>
    <w:p w14:paraId="15F9198C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四、参考书目</w:t>
      </w:r>
    </w:p>
    <w:p w14:paraId="28FFE5F3">
      <w:pPr>
        <w:ind w:firstLine="420"/>
        <w:rPr>
          <w:rFonts w:hint="eastAsia" w:eastAsia="仿宋_GB2312"/>
          <w:bCs/>
          <w:sz w:val="28"/>
          <w:szCs w:val="28"/>
          <w:lang w:eastAsia="zh-CN"/>
        </w:rPr>
      </w:pPr>
      <w:r>
        <w:rPr>
          <w:rFonts w:eastAsia="仿宋_GB2312"/>
          <w:bCs/>
          <w:sz w:val="28"/>
          <w:szCs w:val="28"/>
        </w:rPr>
        <w:t>1.</w:t>
      </w:r>
      <w:r>
        <w:rPr>
          <w:rFonts w:hint="eastAsia" w:eastAsia="仿宋_GB2312"/>
          <w:bCs/>
          <w:sz w:val="28"/>
          <w:szCs w:val="28"/>
        </w:rPr>
        <w:t>张瑞华主编.电子技术基础.第2版.北京：高等教育出版社，202</w:t>
      </w:r>
      <w:r>
        <w:rPr>
          <w:rFonts w:hint="eastAsia" w:eastAsia="仿宋_GB2312"/>
          <w:bCs/>
          <w:sz w:val="28"/>
          <w:szCs w:val="28"/>
          <w:lang w:val="en-US" w:eastAsia="zh-CN"/>
        </w:rPr>
        <w:t>5</w:t>
      </w:r>
    </w:p>
    <w:p w14:paraId="77DB8CCA">
      <w:pPr>
        <w:ind w:firstLine="420"/>
        <w:rPr>
          <w:rFonts w:eastAsia="仿宋_GB2312"/>
          <w:bCs/>
          <w:sz w:val="28"/>
          <w:szCs w:val="28"/>
        </w:rPr>
      </w:pPr>
      <w:r>
        <w:rPr>
          <w:rFonts w:hint="eastAsia" w:eastAsia="仿宋_GB2312"/>
          <w:bCs/>
          <w:sz w:val="28"/>
          <w:szCs w:val="28"/>
        </w:rPr>
        <w:t>2.</w:t>
      </w:r>
      <w:r>
        <w:rPr>
          <w:rFonts w:eastAsia="仿宋_GB2312"/>
          <w:bCs/>
          <w:sz w:val="28"/>
          <w:szCs w:val="28"/>
        </w:rPr>
        <w:t>康华光主编.电子技术基础(模拟部分).第</w:t>
      </w:r>
      <w:r>
        <w:rPr>
          <w:rFonts w:hint="eastAsia" w:eastAsia="仿宋_GB2312"/>
          <w:bCs/>
          <w:sz w:val="28"/>
          <w:szCs w:val="28"/>
        </w:rPr>
        <w:t>七</w:t>
      </w:r>
      <w:r>
        <w:rPr>
          <w:rFonts w:eastAsia="仿宋_GB2312"/>
          <w:bCs/>
          <w:sz w:val="28"/>
          <w:szCs w:val="28"/>
        </w:rPr>
        <w:t>版.北京：高等教育出版社，20</w:t>
      </w:r>
      <w:r>
        <w:rPr>
          <w:rFonts w:hint="eastAsia" w:eastAsia="仿宋_GB2312"/>
          <w:bCs/>
          <w:sz w:val="28"/>
          <w:szCs w:val="28"/>
        </w:rPr>
        <w:t>21</w:t>
      </w:r>
    </w:p>
    <w:p w14:paraId="02D7E8BF">
      <w:pPr>
        <w:ind w:firstLine="420"/>
        <w:rPr>
          <w:rFonts w:eastAsia="仿宋_GB2312"/>
          <w:bCs/>
          <w:sz w:val="28"/>
          <w:szCs w:val="28"/>
        </w:rPr>
      </w:pPr>
      <w:r>
        <w:rPr>
          <w:rFonts w:hint="eastAsia" w:eastAsia="仿宋_GB2312"/>
          <w:bCs/>
          <w:sz w:val="28"/>
          <w:szCs w:val="28"/>
        </w:rPr>
        <w:t>3</w:t>
      </w:r>
      <w:r>
        <w:rPr>
          <w:rFonts w:eastAsia="仿宋_GB2312"/>
          <w:bCs/>
          <w:sz w:val="28"/>
          <w:szCs w:val="28"/>
        </w:rPr>
        <w:t>.康华光主编.电子技术基础(数字部分).第</w:t>
      </w:r>
      <w:r>
        <w:rPr>
          <w:rFonts w:hint="eastAsia" w:eastAsia="仿宋_GB2312"/>
          <w:bCs/>
          <w:sz w:val="28"/>
          <w:szCs w:val="28"/>
        </w:rPr>
        <w:t>七</w:t>
      </w:r>
      <w:r>
        <w:rPr>
          <w:rFonts w:eastAsia="仿宋_GB2312"/>
          <w:bCs/>
          <w:sz w:val="28"/>
          <w:szCs w:val="28"/>
        </w:rPr>
        <w:t>版.北京：高等教育出版社，20</w:t>
      </w:r>
      <w:r>
        <w:rPr>
          <w:rFonts w:hint="eastAsia" w:eastAsia="仿宋_GB2312"/>
          <w:bCs/>
          <w:sz w:val="28"/>
          <w:szCs w:val="28"/>
        </w:rPr>
        <w:t>21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wNDA2NGE4ZjJlYTdkNDdkMzhlY2UxMzE0OTdiNzEifQ=="/>
  </w:docVars>
  <w:rsids>
    <w:rsidRoot w:val="007865EF"/>
    <w:rsid w:val="0000184E"/>
    <w:rsid w:val="000032BE"/>
    <w:rsid w:val="00017B19"/>
    <w:rsid w:val="0002455D"/>
    <w:rsid w:val="00025D6C"/>
    <w:rsid w:val="00032138"/>
    <w:rsid w:val="00037BFE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95DF6"/>
    <w:rsid w:val="001B16CB"/>
    <w:rsid w:val="001B4AE1"/>
    <w:rsid w:val="001B60F3"/>
    <w:rsid w:val="001C21C6"/>
    <w:rsid w:val="001E42A0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483A"/>
    <w:rsid w:val="00294561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6E38"/>
    <w:rsid w:val="002E760B"/>
    <w:rsid w:val="002F0609"/>
    <w:rsid w:val="002F3982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C6046"/>
    <w:rsid w:val="003C60C3"/>
    <w:rsid w:val="003D6F4B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47E8"/>
    <w:rsid w:val="00506760"/>
    <w:rsid w:val="00510BD9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607B32"/>
    <w:rsid w:val="00626FD7"/>
    <w:rsid w:val="0063225E"/>
    <w:rsid w:val="006465CF"/>
    <w:rsid w:val="00652971"/>
    <w:rsid w:val="00653D61"/>
    <w:rsid w:val="00654191"/>
    <w:rsid w:val="006804EA"/>
    <w:rsid w:val="00681F68"/>
    <w:rsid w:val="00684F3E"/>
    <w:rsid w:val="006973F7"/>
    <w:rsid w:val="006A0EC7"/>
    <w:rsid w:val="006A209D"/>
    <w:rsid w:val="006C3708"/>
    <w:rsid w:val="006C384F"/>
    <w:rsid w:val="006C6707"/>
    <w:rsid w:val="006D4FF7"/>
    <w:rsid w:val="006D6BF4"/>
    <w:rsid w:val="006F4132"/>
    <w:rsid w:val="006F4B27"/>
    <w:rsid w:val="006F51F7"/>
    <w:rsid w:val="0071733F"/>
    <w:rsid w:val="007224FE"/>
    <w:rsid w:val="0072731A"/>
    <w:rsid w:val="00731DA7"/>
    <w:rsid w:val="0074097E"/>
    <w:rsid w:val="00753A8B"/>
    <w:rsid w:val="00753AA5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6B6E"/>
    <w:rsid w:val="00937F9F"/>
    <w:rsid w:val="00942BC4"/>
    <w:rsid w:val="009568B6"/>
    <w:rsid w:val="00961B1C"/>
    <w:rsid w:val="0096793F"/>
    <w:rsid w:val="00983617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27CC5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3C1"/>
    <w:rsid w:val="00A95C5F"/>
    <w:rsid w:val="00AA1A0F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0614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65BA1"/>
    <w:rsid w:val="00D71EC8"/>
    <w:rsid w:val="00D751C0"/>
    <w:rsid w:val="00D81CE1"/>
    <w:rsid w:val="00D82293"/>
    <w:rsid w:val="00D854DF"/>
    <w:rsid w:val="00D92CAA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C30F4"/>
    <w:rsid w:val="00EE6EFB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1481850"/>
    <w:rsid w:val="02B37943"/>
    <w:rsid w:val="04781A0B"/>
    <w:rsid w:val="06BF59B7"/>
    <w:rsid w:val="079771AA"/>
    <w:rsid w:val="0A112252"/>
    <w:rsid w:val="0CDA0B9D"/>
    <w:rsid w:val="0CEA1161"/>
    <w:rsid w:val="0D720E66"/>
    <w:rsid w:val="0F5621E3"/>
    <w:rsid w:val="10980126"/>
    <w:rsid w:val="1119003A"/>
    <w:rsid w:val="14F30DD5"/>
    <w:rsid w:val="15F555B1"/>
    <w:rsid w:val="1A3441CE"/>
    <w:rsid w:val="1AC12028"/>
    <w:rsid w:val="1E202037"/>
    <w:rsid w:val="22971498"/>
    <w:rsid w:val="22BD2FB3"/>
    <w:rsid w:val="251B1717"/>
    <w:rsid w:val="25B9100E"/>
    <w:rsid w:val="265F5500"/>
    <w:rsid w:val="296921EB"/>
    <w:rsid w:val="2A0C3B8F"/>
    <w:rsid w:val="2A3A138D"/>
    <w:rsid w:val="2B4A3C6F"/>
    <w:rsid w:val="2F3924AD"/>
    <w:rsid w:val="31661479"/>
    <w:rsid w:val="34850182"/>
    <w:rsid w:val="34B8182C"/>
    <w:rsid w:val="34F52A80"/>
    <w:rsid w:val="360172B5"/>
    <w:rsid w:val="36E8434B"/>
    <w:rsid w:val="37D81322"/>
    <w:rsid w:val="39732F39"/>
    <w:rsid w:val="3CA10ED6"/>
    <w:rsid w:val="3D2A703F"/>
    <w:rsid w:val="3EA177D5"/>
    <w:rsid w:val="40F462E2"/>
    <w:rsid w:val="41591156"/>
    <w:rsid w:val="418A09F4"/>
    <w:rsid w:val="42F06635"/>
    <w:rsid w:val="475C073D"/>
    <w:rsid w:val="48492394"/>
    <w:rsid w:val="49E60DDA"/>
    <w:rsid w:val="4B29302C"/>
    <w:rsid w:val="4C0A69B9"/>
    <w:rsid w:val="4C9B2FCD"/>
    <w:rsid w:val="4E8D5D33"/>
    <w:rsid w:val="50EC60C3"/>
    <w:rsid w:val="52021759"/>
    <w:rsid w:val="540D3765"/>
    <w:rsid w:val="57454D4A"/>
    <w:rsid w:val="57517B92"/>
    <w:rsid w:val="59113C10"/>
    <w:rsid w:val="62492EE4"/>
    <w:rsid w:val="65D62FEE"/>
    <w:rsid w:val="66544FA9"/>
    <w:rsid w:val="671A30D1"/>
    <w:rsid w:val="67F570AC"/>
    <w:rsid w:val="68A6102C"/>
    <w:rsid w:val="69F06D97"/>
    <w:rsid w:val="6A1D56B2"/>
    <w:rsid w:val="6CC22541"/>
    <w:rsid w:val="6DE02BCC"/>
    <w:rsid w:val="6EF90EA8"/>
    <w:rsid w:val="6FE72470"/>
    <w:rsid w:val="71436346"/>
    <w:rsid w:val="72722288"/>
    <w:rsid w:val="73972979"/>
    <w:rsid w:val="741E6BF6"/>
    <w:rsid w:val="765863F0"/>
    <w:rsid w:val="7718792D"/>
    <w:rsid w:val="77AF5540"/>
    <w:rsid w:val="77DC6BAC"/>
    <w:rsid w:val="78961451"/>
    <w:rsid w:val="7AEC5358"/>
    <w:rsid w:val="7AF3389D"/>
    <w:rsid w:val="7DE22A43"/>
    <w:rsid w:val="7E181F73"/>
    <w:rsid w:val="7ED3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kern w:val="2"/>
      <w:sz w:val="18"/>
      <w:szCs w:val="18"/>
    </w:rPr>
  </w:style>
  <w:style w:type="paragraph" w:customStyle="1" w:styleId="10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Ｑ　Ｆ　Ｃ</Company>
  <Pages>4</Pages>
  <Words>1724</Words>
  <Characters>1770</Characters>
  <Lines>11</Lines>
  <Paragraphs>3</Paragraphs>
  <TotalTime>3</TotalTime>
  <ScaleCrop>false</ScaleCrop>
  <LinksUpToDate>false</LinksUpToDate>
  <CharactersWithSpaces>1784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2021-09-06T09:52:00Z</dcterms:created>
  <dc:creator>Administrator</dc:creator>
  <cp:lastModifiedBy>范杰清</cp:lastModifiedBy>
  <cp:lastPrinted>2015-06-03T08:12:00Z</cp:lastPrinted>
  <dcterms:modified xsi:type="dcterms:W3CDTF">2026-10-09T04:33:58Z</dcterms:modified>
  <dc:title>课程编号：* * *              课程名称：* * * *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F2754DBDA46A4052B85F295E1D46D461_12</vt:lpwstr>
  </property>
  <property fmtid="{D5CDD505-2E9C-101B-9397-08002B2CF9AE}" pid="4" name="KSOTemplateDocerSaveRecord">
    <vt:lpwstr>eyJoZGlkIjoiMDljYzUzMWQ4OWI0YzBkYjYzMDRhZTY5ZjZkYmFmYTgiLCJ1c2VySWQiOiIxNjY2NTgzNzExIn0=</vt:lpwstr>
  </property>
</Properties>
</file>