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825DA">
      <w:pPr>
        <w:spacing w:after="156" w:afterLines="50" w:line="480" w:lineRule="exact"/>
        <w:jc w:val="both"/>
        <w:rPr>
          <w:rFonts w:hint="eastAsia" w:ascii="宋体" w:hAnsi="宋体" w:eastAsia="宋体" w:cs="宋体"/>
          <w:color w:val="000000"/>
          <w:szCs w:val="28"/>
          <w:lang w:val="en-US"/>
        </w:rPr>
      </w:pPr>
      <w:r>
        <w:rPr>
          <w:rFonts w:hint="eastAsia" w:ascii="宋体" w:hAnsi="宋体" w:eastAsia="宋体" w:cs="宋体"/>
          <w:color w:val="000000"/>
          <w:szCs w:val="28"/>
          <w:lang w:val="en-US"/>
        </w:rPr>
        <w:t>附件1：</w:t>
      </w:r>
    </w:p>
    <w:p w14:paraId="5820FD9A">
      <w:pPr>
        <w:spacing w:after="156" w:afterLines="50" w:line="480" w:lineRule="exact"/>
        <w:jc w:val="center"/>
        <w:rPr>
          <w:rFonts w:hint="eastAsia" w:ascii="方正小标宋简体" w:hAnsi="宋体" w:eastAsia="方正小标宋简体" w:cs="Times New Roman"/>
          <w:b/>
          <w:bCs/>
          <w:color w:val="000000"/>
          <w:sz w:val="36"/>
          <w:szCs w:val="36"/>
          <w:lang w:val="en-US"/>
        </w:rPr>
      </w:pPr>
      <w:r>
        <w:rPr>
          <w:rFonts w:hint="eastAsia" w:ascii="方正小标宋简体" w:hAnsi="宋体" w:eastAsia="方正小标宋简体" w:cs="Times New Roman"/>
          <w:b/>
          <w:bCs/>
          <w:color w:val="000000"/>
          <w:sz w:val="36"/>
          <w:szCs w:val="36"/>
          <w:lang w:val="en-US"/>
        </w:rPr>
        <w:t>华北电力大学同等学力人员申请硕士学位全国统考</w:t>
      </w:r>
    </w:p>
    <w:p w14:paraId="04ADDBE2">
      <w:pPr>
        <w:spacing w:after="156" w:afterLines="50" w:line="480" w:lineRule="exact"/>
        <w:jc w:val="center"/>
        <w:rPr>
          <w:rFonts w:ascii="Times New Roman" w:hAnsi="Times New Roman" w:eastAsia="黑体" w:cs="Times New Roman"/>
          <w:color w:val="000000"/>
          <w:sz w:val="36"/>
          <w:lang w:val="en-US"/>
        </w:rPr>
      </w:pPr>
      <w:r>
        <w:rPr>
          <w:rFonts w:hint="eastAsia" w:ascii="Times New Roman" w:hAnsi="Times New Roman" w:eastAsia="黑体" w:cs="Times New Roman"/>
          <w:color w:val="000000"/>
          <w:sz w:val="36"/>
          <w:lang w:val="en-US"/>
        </w:rPr>
        <w:t>现场确认地点明细</w:t>
      </w:r>
    </w:p>
    <w:tbl>
      <w:tblPr>
        <w:tblStyle w:val="16"/>
        <w:tblW w:w="10355" w:type="dxa"/>
        <w:tblInd w:w="-5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3867"/>
        <w:gridCol w:w="4939"/>
      </w:tblGrid>
      <w:tr w14:paraId="3C04B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49" w:type="dxa"/>
            <w:vAlign w:val="center"/>
          </w:tcPr>
          <w:p w14:paraId="1CD925E6">
            <w:pPr>
              <w:pStyle w:val="31"/>
              <w:tabs>
                <w:tab w:val="left" w:pos="573"/>
              </w:tabs>
              <w:ind w:left="0"/>
              <w:jc w:val="center"/>
              <w:rPr>
                <w:rFonts w:hint="eastAsia"/>
                <w:b/>
                <w:bCs/>
                <w:sz w:val="31"/>
                <w:lang w:val="en-US"/>
              </w:rPr>
            </w:pPr>
            <w:r>
              <w:rPr>
                <w:rFonts w:hint="eastAsia"/>
                <w:b/>
                <w:bCs/>
                <w:sz w:val="31"/>
                <w:lang w:val="en-US"/>
              </w:rPr>
              <w:t>确认地点</w:t>
            </w:r>
          </w:p>
        </w:tc>
        <w:tc>
          <w:tcPr>
            <w:tcW w:w="3867" w:type="dxa"/>
            <w:vAlign w:val="center"/>
          </w:tcPr>
          <w:p w14:paraId="518FB641">
            <w:pPr>
              <w:pStyle w:val="31"/>
              <w:tabs>
                <w:tab w:val="left" w:pos="573"/>
              </w:tabs>
              <w:ind w:left="660"/>
              <w:jc w:val="center"/>
              <w:rPr>
                <w:rFonts w:hint="eastAsia"/>
                <w:b/>
                <w:bCs/>
                <w:sz w:val="31"/>
                <w:lang w:val="en-US"/>
              </w:rPr>
            </w:pPr>
            <w:r>
              <w:rPr>
                <w:rFonts w:hint="eastAsia"/>
                <w:b/>
                <w:bCs/>
                <w:sz w:val="31"/>
                <w:lang w:val="en-US"/>
              </w:rPr>
              <w:t>确认时间</w:t>
            </w:r>
          </w:p>
        </w:tc>
        <w:tc>
          <w:tcPr>
            <w:tcW w:w="4939" w:type="dxa"/>
            <w:vAlign w:val="center"/>
          </w:tcPr>
          <w:p w14:paraId="114FC351">
            <w:pPr>
              <w:pStyle w:val="31"/>
              <w:tabs>
                <w:tab w:val="left" w:pos="573"/>
              </w:tabs>
              <w:ind w:left="660"/>
              <w:jc w:val="center"/>
              <w:rPr>
                <w:rFonts w:hint="eastAsia"/>
                <w:b/>
                <w:bCs/>
                <w:sz w:val="31"/>
                <w:lang w:val="en-US"/>
              </w:rPr>
            </w:pPr>
            <w:r>
              <w:rPr>
                <w:rFonts w:hint="eastAsia"/>
                <w:b/>
                <w:bCs/>
                <w:sz w:val="31"/>
                <w:lang w:val="en-US"/>
              </w:rPr>
              <w:t>详细地址</w:t>
            </w:r>
          </w:p>
        </w:tc>
      </w:tr>
      <w:tr w14:paraId="474CD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</w:trPr>
        <w:tc>
          <w:tcPr>
            <w:tcW w:w="1549" w:type="dxa"/>
            <w:vAlign w:val="center"/>
          </w:tcPr>
          <w:p w14:paraId="1CCF2EBA">
            <w:pPr>
              <w:pStyle w:val="31"/>
              <w:tabs>
                <w:tab w:val="left" w:pos="573"/>
              </w:tabs>
              <w:ind w:left="0" w:leftChars="0" w:firstLine="0" w:firstLineChars="0"/>
              <w:jc w:val="center"/>
              <w:rPr>
                <w:rFonts w:hint="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/>
                <w:szCs w:val="28"/>
                <w:lang w:val="en-US"/>
              </w:rPr>
              <w:t>苏 州</w:t>
            </w:r>
          </w:p>
        </w:tc>
        <w:tc>
          <w:tcPr>
            <w:tcW w:w="3867" w:type="dxa"/>
            <w:vAlign w:val="center"/>
          </w:tcPr>
          <w:p w14:paraId="0014BC50">
            <w:pPr>
              <w:tabs>
                <w:tab w:val="left" w:pos="573"/>
              </w:tabs>
              <w:jc w:val="center"/>
              <w:rPr>
                <w:rFonts w:hint="eastAsia"/>
                <w:szCs w:val="28"/>
                <w:lang w:val="en-US"/>
              </w:rPr>
            </w:pPr>
            <w:r>
              <w:rPr>
                <w:rFonts w:hint="eastAsia"/>
                <w:szCs w:val="28"/>
                <w:lang w:val="en-US"/>
              </w:rPr>
              <w:t>202</w:t>
            </w:r>
            <w:r>
              <w:rPr>
                <w:rFonts w:hint="eastAsia"/>
                <w:szCs w:val="28"/>
                <w:lang w:val="en-US" w:eastAsia="zh-CN"/>
              </w:rPr>
              <w:t>6</w:t>
            </w:r>
            <w:r>
              <w:rPr>
                <w:rFonts w:hint="eastAsia"/>
                <w:szCs w:val="28"/>
                <w:lang w:val="en-US"/>
              </w:rPr>
              <w:t>年1</w:t>
            </w:r>
            <w:r>
              <w:rPr>
                <w:rFonts w:hint="eastAsia"/>
                <w:szCs w:val="28"/>
                <w:lang w:val="en-US" w:eastAsia="zh-CN"/>
              </w:rPr>
              <w:t>1</w:t>
            </w:r>
            <w:r>
              <w:rPr>
                <w:rFonts w:hint="eastAsia"/>
                <w:szCs w:val="28"/>
                <w:lang w:val="en-US"/>
              </w:rPr>
              <w:t>月</w:t>
            </w:r>
            <w:r>
              <w:rPr>
                <w:rFonts w:hint="eastAsia"/>
                <w:szCs w:val="28"/>
                <w:lang w:val="en-US" w:eastAsia="zh-CN"/>
              </w:rPr>
              <w:t>07</w:t>
            </w:r>
            <w:r>
              <w:rPr>
                <w:rFonts w:hint="eastAsia"/>
                <w:szCs w:val="28"/>
                <w:lang w:val="en-US"/>
              </w:rPr>
              <w:t>日-1</w:t>
            </w:r>
            <w:r>
              <w:rPr>
                <w:rFonts w:hint="eastAsia"/>
                <w:szCs w:val="28"/>
                <w:lang w:val="en-US" w:eastAsia="zh-CN"/>
              </w:rPr>
              <w:t>1</w:t>
            </w:r>
            <w:r>
              <w:rPr>
                <w:rFonts w:hint="eastAsia"/>
                <w:szCs w:val="28"/>
                <w:lang w:val="en-US"/>
              </w:rPr>
              <w:t>月</w:t>
            </w:r>
            <w:r>
              <w:rPr>
                <w:rFonts w:hint="eastAsia"/>
                <w:szCs w:val="28"/>
                <w:lang w:val="en-US" w:eastAsia="zh-CN"/>
              </w:rPr>
              <w:t>08</w:t>
            </w:r>
            <w:r>
              <w:rPr>
                <w:rFonts w:hint="eastAsia"/>
                <w:szCs w:val="28"/>
                <w:lang w:val="en-US"/>
              </w:rPr>
              <w:t>日</w:t>
            </w:r>
          </w:p>
          <w:p w14:paraId="0A3CA238">
            <w:pPr>
              <w:tabs>
                <w:tab w:val="left" w:pos="573"/>
              </w:tabs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Cs w:val="28"/>
                <w:lang w:val="en-US"/>
              </w:rPr>
              <w:t>9:00-12:00  13:30-16:00</w:t>
            </w:r>
          </w:p>
        </w:tc>
        <w:tc>
          <w:tcPr>
            <w:tcW w:w="4939" w:type="dxa"/>
            <w:vAlign w:val="center"/>
          </w:tcPr>
          <w:p w14:paraId="488C62F7">
            <w:pPr>
              <w:tabs>
                <w:tab w:val="left" w:pos="573"/>
              </w:tabs>
              <w:jc w:val="both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Cs w:val="28"/>
                <w:lang w:val="en-US"/>
              </w:rPr>
              <w:t>江苏省苏州市工业园区通园路港华大厦606室</w:t>
            </w:r>
          </w:p>
        </w:tc>
      </w:tr>
      <w:tr w14:paraId="3BE93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49" w:type="dxa"/>
            <w:vAlign w:val="center"/>
          </w:tcPr>
          <w:p w14:paraId="6ACCD2B1">
            <w:pPr>
              <w:pStyle w:val="31"/>
              <w:tabs>
                <w:tab w:val="left" w:pos="573"/>
              </w:tabs>
              <w:ind w:left="0" w:leftChars="0" w:firstLine="0" w:firstLineChars="0"/>
              <w:jc w:val="center"/>
              <w:rPr>
                <w:rFonts w:hint="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/>
                <w:szCs w:val="28"/>
                <w:lang w:val="en-US"/>
              </w:rPr>
              <w:t>成 都</w:t>
            </w:r>
          </w:p>
        </w:tc>
        <w:tc>
          <w:tcPr>
            <w:tcW w:w="3867" w:type="dxa"/>
            <w:vAlign w:val="center"/>
          </w:tcPr>
          <w:p w14:paraId="16999245">
            <w:pPr>
              <w:tabs>
                <w:tab w:val="left" w:pos="573"/>
              </w:tabs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Cs w:val="28"/>
                <w:lang w:val="en-US"/>
              </w:rPr>
              <w:t>202</w:t>
            </w:r>
            <w:r>
              <w:rPr>
                <w:rFonts w:hint="eastAsia"/>
                <w:szCs w:val="28"/>
                <w:lang w:val="en-US" w:eastAsia="zh-CN"/>
              </w:rPr>
              <w:t>6</w:t>
            </w:r>
            <w:r>
              <w:rPr>
                <w:rFonts w:hint="eastAsia"/>
                <w:szCs w:val="28"/>
                <w:lang w:val="en-US"/>
              </w:rPr>
              <w:t>年11月</w:t>
            </w:r>
            <w:r>
              <w:rPr>
                <w:rFonts w:hint="eastAsia"/>
                <w:szCs w:val="28"/>
                <w:lang w:val="en-US" w:eastAsia="zh-CN"/>
              </w:rPr>
              <w:t>21</w:t>
            </w:r>
            <w:r>
              <w:rPr>
                <w:rFonts w:hint="eastAsia"/>
                <w:szCs w:val="28"/>
                <w:lang w:val="en-US"/>
              </w:rPr>
              <w:t>日-11月</w:t>
            </w:r>
            <w:r>
              <w:rPr>
                <w:rFonts w:hint="eastAsia"/>
                <w:szCs w:val="28"/>
                <w:lang w:val="en-US" w:eastAsia="zh-CN"/>
              </w:rPr>
              <w:t>22</w:t>
            </w:r>
            <w:r>
              <w:rPr>
                <w:rFonts w:hint="eastAsia"/>
                <w:szCs w:val="28"/>
                <w:lang w:val="en-US"/>
              </w:rPr>
              <w:t>日     9:00-12:00  13:30-16:00</w:t>
            </w:r>
          </w:p>
        </w:tc>
        <w:tc>
          <w:tcPr>
            <w:tcW w:w="4939" w:type="dxa"/>
            <w:vAlign w:val="center"/>
          </w:tcPr>
          <w:p w14:paraId="13DF854C">
            <w:pPr>
              <w:tabs>
                <w:tab w:val="left" w:pos="573"/>
              </w:tabs>
              <w:jc w:val="both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成都市金牛区沙湾东二路智业世纪加州A座1509-11 </w:t>
            </w:r>
          </w:p>
          <w:p w14:paraId="2B7074E2">
            <w:pPr>
              <w:tabs>
                <w:tab w:val="left" w:pos="573"/>
              </w:tabs>
              <w:jc w:val="both"/>
              <w:rPr>
                <w:rFonts w:hint="eastAsia"/>
                <w:b/>
                <w:bCs/>
                <w:sz w:val="24"/>
                <w:szCs w:val="24"/>
                <w:lang w:val="en-US"/>
              </w:rPr>
            </w:pPr>
          </w:p>
        </w:tc>
      </w:tr>
      <w:tr w14:paraId="2ECFC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49" w:type="dxa"/>
            <w:vAlign w:val="center"/>
          </w:tcPr>
          <w:p w14:paraId="7C375857">
            <w:pPr>
              <w:pStyle w:val="31"/>
              <w:tabs>
                <w:tab w:val="left" w:pos="573"/>
              </w:tabs>
              <w:ind w:left="0" w:leftChars="0" w:firstLine="0" w:firstLineChars="0"/>
              <w:jc w:val="center"/>
              <w:rPr>
                <w:rFonts w:hint="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/>
                <w:szCs w:val="28"/>
                <w:lang w:val="en-US"/>
              </w:rPr>
              <w:t>深 圳</w:t>
            </w:r>
          </w:p>
        </w:tc>
        <w:tc>
          <w:tcPr>
            <w:tcW w:w="3867" w:type="dxa"/>
            <w:vAlign w:val="center"/>
          </w:tcPr>
          <w:p w14:paraId="52C69B2F">
            <w:pPr>
              <w:tabs>
                <w:tab w:val="left" w:pos="573"/>
              </w:tabs>
              <w:jc w:val="center"/>
              <w:rPr>
                <w:rFonts w:hint="eastAsia"/>
                <w:szCs w:val="28"/>
                <w:lang w:val="en-US"/>
              </w:rPr>
            </w:pPr>
            <w:r>
              <w:rPr>
                <w:rFonts w:hint="eastAsia"/>
                <w:szCs w:val="28"/>
                <w:lang w:val="en-US"/>
              </w:rPr>
              <w:t>202</w:t>
            </w:r>
            <w:r>
              <w:rPr>
                <w:rFonts w:hint="eastAsia"/>
                <w:szCs w:val="28"/>
                <w:lang w:val="en-US" w:eastAsia="zh-CN"/>
              </w:rPr>
              <w:t>6</w:t>
            </w:r>
            <w:r>
              <w:rPr>
                <w:rFonts w:hint="eastAsia"/>
                <w:szCs w:val="28"/>
                <w:lang w:val="en-US"/>
              </w:rPr>
              <w:t>年1</w:t>
            </w:r>
            <w:r>
              <w:rPr>
                <w:rFonts w:hint="eastAsia"/>
                <w:szCs w:val="28"/>
                <w:lang w:val="en-US" w:eastAsia="zh-CN"/>
              </w:rPr>
              <w:t>2</w:t>
            </w:r>
            <w:r>
              <w:rPr>
                <w:rFonts w:hint="eastAsia"/>
                <w:szCs w:val="28"/>
                <w:lang w:val="en-US"/>
              </w:rPr>
              <w:t>月</w:t>
            </w:r>
            <w:r>
              <w:rPr>
                <w:rFonts w:hint="eastAsia"/>
                <w:szCs w:val="28"/>
                <w:lang w:val="en-US" w:eastAsia="zh-CN"/>
              </w:rPr>
              <w:t>05</w:t>
            </w:r>
            <w:r>
              <w:rPr>
                <w:rFonts w:hint="eastAsia"/>
                <w:szCs w:val="28"/>
                <w:lang w:val="en-US"/>
              </w:rPr>
              <w:t>日-1</w:t>
            </w:r>
            <w:r>
              <w:rPr>
                <w:rFonts w:hint="eastAsia"/>
                <w:szCs w:val="28"/>
                <w:lang w:val="en-US" w:eastAsia="zh-CN"/>
              </w:rPr>
              <w:t>2</w:t>
            </w:r>
            <w:r>
              <w:rPr>
                <w:rFonts w:hint="eastAsia"/>
                <w:szCs w:val="28"/>
                <w:lang w:val="en-US"/>
              </w:rPr>
              <w:t>月</w:t>
            </w:r>
            <w:r>
              <w:rPr>
                <w:rFonts w:hint="eastAsia"/>
                <w:szCs w:val="28"/>
                <w:lang w:val="en-US" w:eastAsia="zh-CN"/>
              </w:rPr>
              <w:t>06</w:t>
            </w:r>
            <w:r>
              <w:rPr>
                <w:rFonts w:hint="eastAsia"/>
                <w:szCs w:val="28"/>
                <w:lang w:val="en-US"/>
              </w:rPr>
              <w:t>日</w:t>
            </w:r>
          </w:p>
          <w:p w14:paraId="68691BCE">
            <w:pPr>
              <w:tabs>
                <w:tab w:val="left" w:pos="573"/>
              </w:tabs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Cs w:val="28"/>
                <w:lang w:val="en-US"/>
              </w:rPr>
              <w:t>9:00-12:00  13:30-16:00</w:t>
            </w:r>
          </w:p>
        </w:tc>
        <w:tc>
          <w:tcPr>
            <w:tcW w:w="4939" w:type="dxa"/>
            <w:vAlign w:val="center"/>
          </w:tcPr>
          <w:p w14:paraId="16CF35CF">
            <w:pPr>
              <w:tabs>
                <w:tab w:val="left" w:pos="573"/>
              </w:tabs>
              <w:jc w:val="both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深圳市南山区粤兴三道9号华中科技大学深圳产学研基地B702</w:t>
            </w:r>
          </w:p>
          <w:p w14:paraId="6976A8E1">
            <w:pPr>
              <w:tabs>
                <w:tab w:val="left" w:pos="573"/>
              </w:tabs>
              <w:jc w:val="both"/>
              <w:rPr>
                <w:rFonts w:hint="eastAsia"/>
                <w:b/>
                <w:bCs/>
                <w:sz w:val="24"/>
                <w:szCs w:val="24"/>
                <w:lang w:val="en-US"/>
              </w:rPr>
            </w:pPr>
          </w:p>
        </w:tc>
      </w:tr>
      <w:tr w14:paraId="4A0B4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49" w:type="dxa"/>
            <w:vAlign w:val="center"/>
          </w:tcPr>
          <w:p w14:paraId="74ABC63E">
            <w:pPr>
              <w:tabs>
                <w:tab w:val="center" w:pos="573"/>
              </w:tabs>
              <w:jc w:val="center"/>
              <w:rPr>
                <w:rFonts w:hint="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/>
                <w:szCs w:val="28"/>
                <w:lang w:val="en-US"/>
              </w:rPr>
              <w:t>北 京</w:t>
            </w:r>
          </w:p>
        </w:tc>
        <w:tc>
          <w:tcPr>
            <w:tcW w:w="3867" w:type="dxa"/>
            <w:vAlign w:val="center"/>
          </w:tcPr>
          <w:p w14:paraId="7CE13367">
            <w:pPr>
              <w:pStyle w:val="31"/>
              <w:tabs>
                <w:tab w:val="left" w:pos="573"/>
              </w:tabs>
              <w:ind w:left="0" w:leftChars="0" w:firstLine="0" w:firstLineChars="0"/>
              <w:jc w:val="center"/>
              <w:rPr>
                <w:rFonts w:hint="eastAsia"/>
                <w:sz w:val="24"/>
                <w:szCs w:val="24"/>
                <w:lang w:val="en-US"/>
              </w:rPr>
            </w:pPr>
            <w:r>
              <w:rPr>
                <w:rFonts w:hint="eastAsia"/>
                <w:szCs w:val="28"/>
                <w:lang w:val="en-US" w:eastAsia="zh-CN"/>
              </w:rPr>
              <w:t>时间另行通知</w:t>
            </w:r>
          </w:p>
        </w:tc>
        <w:tc>
          <w:tcPr>
            <w:tcW w:w="4939" w:type="dxa"/>
            <w:vAlign w:val="center"/>
          </w:tcPr>
          <w:p w14:paraId="6EA20DBE">
            <w:pPr>
              <w:tabs>
                <w:tab w:val="left" w:pos="573"/>
              </w:tabs>
              <w:jc w:val="both"/>
              <w:rPr>
                <w:rFonts w:hint="eastAsia"/>
                <w:szCs w:val="28"/>
                <w:lang w:val="en-US"/>
              </w:rPr>
            </w:pPr>
            <w:r>
              <w:rPr>
                <w:rFonts w:hint="eastAsia"/>
                <w:szCs w:val="28"/>
                <w:lang w:val="en-US"/>
              </w:rPr>
              <w:t>北京市昌平区北农路2号华北电力大学教四楼</w:t>
            </w:r>
            <w:bookmarkStart w:id="0" w:name="_GoBack"/>
            <w:bookmarkEnd w:id="0"/>
          </w:p>
          <w:p w14:paraId="6C3B3436">
            <w:pPr>
              <w:tabs>
                <w:tab w:val="left" w:pos="573"/>
              </w:tabs>
              <w:jc w:val="both"/>
              <w:rPr>
                <w:rFonts w:hint="eastAsia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77E6E2A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F5F"/>
    <w:rsid w:val="00134F5F"/>
    <w:rsid w:val="00597A7D"/>
    <w:rsid w:val="00885496"/>
    <w:rsid w:val="00C0711C"/>
    <w:rsid w:val="05AA47B3"/>
    <w:rsid w:val="36E8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仿宋" w:hAnsi="仿宋" w:eastAsia="仿宋" w:cs="仿宋"/>
      <w:kern w:val="0"/>
      <w:sz w:val="28"/>
      <w:szCs w:val="22"/>
      <w:lang w:val="zh-CN" w:eastAsia="zh-CN" w:bidi="zh-CN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hAnsiTheme="majorHAnsi" w:eastAsiaTheme="majorEastAsia" w:cstheme="majorBidi"/>
      <w:color w:val="104862" w:themeColor="accent1" w:themeShade="BF"/>
      <w:kern w:val="2"/>
      <w:sz w:val="48"/>
      <w:szCs w:val="48"/>
      <w:lang w:val="en-US" w:bidi="ar-SA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104862" w:themeColor="accent1" w:themeShade="BF"/>
      <w:kern w:val="2"/>
      <w:sz w:val="40"/>
      <w:szCs w:val="40"/>
      <w:lang w:val="en-US" w:bidi="ar-SA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hAnsiTheme="majorHAnsi" w:eastAsiaTheme="majorEastAsia" w:cstheme="majorBidi"/>
      <w:color w:val="104862" w:themeColor="accent1" w:themeShade="BF"/>
      <w:kern w:val="2"/>
      <w:sz w:val="32"/>
      <w:szCs w:val="32"/>
      <w:lang w:val="en-US" w:bidi="ar-SA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autoSpaceDE/>
      <w:autoSpaceDN/>
      <w:spacing w:before="80" w:after="40" w:line="278" w:lineRule="auto"/>
      <w:outlineLvl w:val="3"/>
    </w:pPr>
    <w:rPr>
      <w:rFonts w:asciiTheme="minorHAnsi" w:hAnsiTheme="minorHAnsi" w:eastAsiaTheme="minorEastAsia" w:cstheme="majorBidi"/>
      <w:color w:val="104862" w:themeColor="accent1" w:themeShade="BF"/>
      <w:kern w:val="2"/>
      <w:szCs w:val="28"/>
      <w:lang w:val="en-US" w:bidi="ar-SA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autoSpaceDE/>
      <w:autoSpaceDN/>
      <w:spacing w:before="80" w:after="40" w:line="278" w:lineRule="auto"/>
      <w:outlineLvl w:val="4"/>
    </w:pPr>
    <w:rPr>
      <w:rFonts w:asciiTheme="minorHAnsi" w:hAnsiTheme="minorHAnsi" w:eastAsiaTheme="minorEastAsia" w:cstheme="majorBidi"/>
      <w:color w:val="104862" w:themeColor="accent1" w:themeShade="BF"/>
      <w:kern w:val="2"/>
      <w:sz w:val="24"/>
      <w:szCs w:val="24"/>
      <w:lang w:val="en-US" w:bidi="ar-SA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autoSpaceDE/>
      <w:autoSpaceDN/>
      <w:spacing w:before="40" w:line="278" w:lineRule="auto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kern w:val="2"/>
      <w:sz w:val="22"/>
      <w:szCs w:val="24"/>
      <w:lang w:val="en-US" w:bidi="ar-SA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autoSpaceDE/>
      <w:autoSpaceDN/>
      <w:spacing w:before="40" w:line="278" w:lineRule="auto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kern w:val="2"/>
      <w:sz w:val="22"/>
      <w:szCs w:val="24"/>
      <w:lang w:val="en-US" w:bidi="ar-S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autoSpaceDE/>
      <w:autoSpaceDN/>
      <w:spacing w:line="278" w:lineRule="auto"/>
      <w:outlineLvl w:val="7"/>
    </w:pPr>
    <w:rPr>
      <w:rFonts w:asciiTheme="minorHAnsi" w:hAnsiTheme="minorHAnsi" w:eastAsiaTheme="minorEastAsia" w:cstheme="majorBidi"/>
      <w:color w:val="595959" w:themeColor="text1" w:themeTint="A6"/>
      <w:kern w:val="2"/>
      <w:sz w:val="22"/>
      <w:szCs w:val="24"/>
      <w:lang w:val="en-US" w:bidi="ar-S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autoSpaceDE/>
      <w:autoSpaceDN/>
      <w:spacing w:line="278" w:lineRule="auto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4"/>
      <w:lang w:val="en-US" w:bidi="ar-S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uiPriority w:val="99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  <w14:ligatures w14:val="standardContextual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  <w14:ligatures w14:val="standardContextual"/>
    </w:rPr>
  </w:style>
  <w:style w:type="paragraph" w:styleId="13">
    <w:name w:val="Subtitle"/>
    <w:basedOn w:val="1"/>
    <w:next w:val="1"/>
    <w:link w:val="28"/>
    <w:qFormat/>
    <w:uiPriority w:val="11"/>
    <w:pPr>
      <w:autoSpaceDE/>
      <w:autoSpaceDN/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Cs w:val="28"/>
      <w:lang w:val="en-US" w:bidi="ar-SA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7"/>
    <w:qFormat/>
    <w:uiPriority w:val="10"/>
    <w:pPr>
      <w:autoSpaceDE/>
      <w:autoSpaceDN/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US" w:bidi="ar-SA"/>
      <w14:ligatures w14:val="standardContextual"/>
    </w:rPr>
  </w:style>
  <w:style w:type="table" w:styleId="16">
    <w:name w:val="Table Grid"/>
    <w:basedOn w:val="15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autoSpaceDE/>
      <w:autoSpaceDN/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kern w:val="2"/>
      <w:sz w:val="22"/>
      <w:szCs w:val="24"/>
      <w:lang w:val="en-US" w:bidi="ar-SA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1"/>
    <w:pPr>
      <w:autoSpaceDE/>
      <w:autoSpaceDN/>
      <w:spacing w:after="160" w:line="278" w:lineRule="auto"/>
      <w:ind w:left="720"/>
      <w:contextualSpacing/>
    </w:pPr>
    <w:rPr>
      <w:rFonts w:asciiTheme="minorHAnsi" w:hAnsiTheme="minorHAnsi" w:eastAsiaTheme="minorEastAsia" w:cstheme="minorBidi"/>
      <w:kern w:val="2"/>
      <w:sz w:val="22"/>
      <w:szCs w:val="24"/>
      <w:lang w:val="en-US" w:bidi="ar-SA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kern w:val="2"/>
      <w:sz w:val="22"/>
      <w:szCs w:val="24"/>
      <w:lang w:val="en-US" w:bidi="ar-SA"/>
      <w14:ligatures w14:val="standardContextual"/>
    </w:rPr>
  </w:style>
  <w:style w:type="character" w:customStyle="1" w:styleId="34">
    <w:name w:val="明显引用 字符"/>
    <w:basedOn w:val="17"/>
    <w:link w:val="33"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278</Characters>
  <Lines>3</Lines>
  <Paragraphs>1</Paragraphs>
  <TotalTime>0</TotalTime>
  <ScaleCrop>false</ScaleCrop>
  <LinksUpToDate>false</LinksUpToDate>
  <CharactersWithSpaces>295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2025-10-11T08:44:00Z</dcterms:created>
  <dc:creator>90506552@ncepu.edu.cn</dc:creator>
  <cp:lastModifiedBy>乐育英才</cp:lastModifiedBy>
  <dcterms:modified xsi:type="dcterms:W3CDTF">2026-10-29T02:15:36Z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eyJoZGlkIjoiNDJkODVmYzBjYTM1OGVjMDlhZWI3MTJmYjg5NTAyZWEiLCJ1c2VySWQiOiI1MjY5Nzc2NDgifQ==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F49B4EC7FA214799AA9F15686A40DEE3_12</vt:lpwstr>
  </property>
</Properties>
</file>